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CAA" w:rsidRPr="00420CAA" w:rsidRDefault="00441469" w:rsidP="00420CAA">
      <w:pPr>
        <w:shd w:val="clear" w:color="auto" w:fill="FFFFFF"/>
        <w:spacing w:line="240" w:lineRule="auto"/>
        <w:jc w:val="center"/>
        <w:outlineLvl w:val="0"/>
        <w:rPr>
          <w:rFonts w:ascii="Times New Roman" w:eastAsia="Times New Roman" w:hAnsi="Times New Roman" w:cs="Times New Roman"/>
          <w:b/>
          <w:color w:val="2F5496" w:themeColor="accent5" w:themeShade="BF"/>
          <w:kern w:val="36"/>
          <w:sz w:val="44"/>
          <w:szCs w:val="28"/>
          <w:lang w:eastAsia="ru-RU"/>
        </w:rPr>
      </w:pPr>
      <w:r w:rsidRPr="00F37D2B">
        <w:rPr>
          <w:rFonts w:ascii="Times New Roman" w:eastAsia="Times New Roman" w:hAnsi="Times New Roman" w:cs="Times New Roman"/>
          <w:b/>
          <w:color w:val="2F5496" w:themeColor="accent5" w:themeShade="BF"/>
          <w:kern w:val="36"/>
          <w:sz w:val="44"/>
          <w:szCs w:val="28"/>
          <w:lang w:eastAsia="ru-RU"/>
        </w:rPr>
        <w:t>Профилактика</w:t>
      </w:r>
      <w:r w:rsidR="00420CAA">
        <w:rPr>
          <w:rFonts w:ascii="Times New Roman" w:eastAsia="Times New Roman" w:hAnsi="Times New Roman" w:cs="Times New Roman"/>
          <w:b/>
          <w:color w:val="2F5496" w:themeColor="accent5" w:themeShade="BF"/>
          <w:kern w:val="36"/>
          <w:sz w:val="44"/>
          <w:szCs w:val="28"/>
          <w:lang w:eastAsia="ru-RU"/>
        </w:rPr>
        <w:t xml:space="preserve"> домашнего насилия</w:t>
      </w:r>
    </w:p>
    <w:p w:rsidR="00CA3DA1" w:rsidRPr="004F2CE8" w:rsidRDefault="00CA3DA1" w:rsidP="004F2CE8">
      <w:pPr>
        <w:spacing w:after="225" w:line="240" w:lineRule="auto"/>
        <w:jc w:val="both"/>
        <w:rPr>
          <w:rFonts w:ascii="Times New Roman" w:eastAsia="Times New Roman" w:hAnsi="Times New Roman" w:cs="Times New Roman"/>
          <w:color w:val="666666"/>
          <w:sz w:val="28"/>
          <w:szCs w:val="28"/>
        </w:rPr>
      </w:pPr>
      <w:r w:rsidRPr="00CA3DA1">
        <w:rPr>
          <w:rFonts w:ascii="Times New Roman" w:eastAsia="Times New Roman" w:hAnsi="Times New Roman" w:cs="Times New Roman"/>
          <w:b/>
          <w:bCs/>
          <w:color w:val="2D466D"/>
          <w:sz w:val="28"/>
          <w:szCs w:val="28"/>
          <w:u w:val="single"/>
        </w:rPr>
        <w:t xml:space="preserve">Домашнее </w:t>
      </w:r>
      <w:proofErr w:type="gramStart"/>
      <w:r w:rsidRPr="00CA3DA1">
        <w:rPr>
          <w:rFonts w:ascii="Times New Roman" w:eastAsia="Times New Roman" w:hAnsi="Times New Roman" w:cs="Times New Roman"/>
          <w:b/>
          <w:bCs/>
          <w:color w:val="2D466D"/>
          <w:sz w:val="28"/>
          <w:szCs w:val="28"/>
          <w:u w:val="single"/>
        </w:rPr>
        <w:t>насилие</w:t>
      </w:r>
      <w:r w:rsidRPr="00CA3DA1">
        <w:rPr>
          <w:rFonts w:ascii="Times New Roman" w:eastAsia="Times New Roman" w:hAnsi="Times New Roman" w:cs="Times New Roman"/>
          <w:b/>
          <w:bCs/>
          <w:color w:val="2D466D"/>
          <w:sz w:val="28"/>
          <w:szCs w:val="28"/>
          <w:lang w:val="en-US"/>
        </w:rPr>
        <w:t> </w:t>
      </w:r>
      <w:r w:rsidRPr="00CA3DA1">
        <w:rPr>
          <w:rFonts w:ascii="Times New Roman" w:eastAsia="Times New Roman" w:hAnsi="Times New Roman" w:cs="Times New Roman"/>
          <w:color w:val="2D466D"/>
          <w:sz w:val="28"/>
          <w:szCs w:val="28"/>
          <w:lang w:val="en-US"/>
        </w:rPr>
        <w:t> </w:t>
      </w:r>
      <w:r w:rsidRPr="00CA3DA1">
        <w:rPr>
          <w:rFonts w:ascii="Times New Roman" w:eastAsia="Times New Roman" w:hAnsi="Times New Roman" w:cs="Times New Roman"/>
          <w:color w:val="2D466D"/>
          <w:sz w:val="28"/>
          <w:szCs w:val="28"/>
        </w:rPr>
        <w:t>–</w:t>
      </w:r>
      <w:proofErr w:type="gramEnd"/>
      <w:r w:rsidRPr="00CA3DA1">
        <w:rPr>
          <w:rFonts w:ascii="Times New Roman" w:eastAsia="Times New Roman" w:hAnsi="Times New Roman" w:cs="Times New Roman"/>
          <w:color w:val="2D466D"/>
          <w:sz w:val="28"/>
          <w:szCs w:val="28"/>
        </w:rPr>
        <w:t xml:space="preserve"> умышленные противоправные либо аморальные действия физического, психологического или сексуального характера близких родственников,</w:t>
      </w:r>
      <w:r w:rsidRPr="00CA3DA1">
        <w:rPr>
          <w:rFonts w:ascii="Times New Roman" w:eastAsia="Times New Roman" w:hAnsi="Times New Roman" w:cs="Times New Roman"/>
          <w:color w:val="2D466D"/>
          <w:sz w:val="28"/>
          <w:szCs w:val="28"/>
          <w:lang w:val="en-US"/>
        </w:rPr>
        <w:t> </w:t>
      </w:r>
      <w:r w:rsidRPr="00CA3DA1">
        <w:rPr>
          <w:rFonts w:ascii="Times New Roman" w:eastAsia="Times New Roman" w:hAnsi="Times New Roman" w:cs="Times New Roman"/>
          <w:color w:val="2D466D"/>
          <w:sz w:val="28"/>
          <w:szCs w:val="28"/>
        </w:rPr>
        <w:t xml:space="preserve"> бывших супругов, граждан, имеющих общего ребёнка (детей), либо иных граждан, которые проживают (проживали) совместно </w:t>
      </w:r>
      <w:r>
        <w:rPr>
          <w:rFonts w:ascii="Times New Roman" w:eastAsia="Times New Roman" w:hAnsi="Times New Roman" w:cs="Times New Roman"/>
          <w:color w:val="2D466D"/>
          <w:sz w:val="28"/>
          <w:szCs w:val="28"/>
        </w:rPr>
        <w:t xml:space="preserve">                       </w:t>
      </w:r>
      <w:r w:rsidRPr="00CA3DA1">
        <w:rPr>
          <w:rFonts w:ascii="Times New Roman" w:eastAsia="Times New Roman" w:hAnsi="Times New Roman" w:cs="Times New Roman"/>
          <w:color w:val="2D466D"/>
          <w:sz w:val="28"/>
          <w:szCs w:val="28"/>
        </w:rPr>
        <w:t>и ведут (вели) общее хозяйство, по отношению друг к другу, причиняющие физические и (или) психические страдания;</w:t>
      </w:r>
    </w:p>
    <w:p w:rsidR="00CA3DA1" w:rsidRPr="00CA3DA1" w:rsidRDefault="00CA3DA1" w:rsidP="00CA3DA1">
      <w:pPr>
        <w:spacing w:after="225" w:line="240" w:lineRule="auto"/>
        <w:jc w:val="both"/>
        <w:rPr>
          <w:rFonts w:ascii="Times New Roman" w:eastAsia="Times New Roman" w:hAnsi="Times New Roman" w:cs="Times New Roman"/>
          <w:color w:val="666666"/>
          <w:sz w:val="28"/>
          <w:szCs w:val="28"/>
        </w:rPr>
      </w:pPr>
      <w:r w:rsidRPr="00CA3DA1">
        <w:rPr>
          <w:rFonts w:ascii="Times New Roman" w:eastAsia="Times New Roman" w:hAnsi="Times New Roman" w:cs="Times New Roman"/>
          <w:b/>
          <w:bCs/>
          <w:color w:val="2D466D"/>
          <w:sz w:val="28"/>
          <w:szCs w:val="28"/>
          <w:u w:val="single"/>
        </w:rPr>
        <w:t>гражданин, пострадавший от домашнего насилия</w:t>
      </w:r>
      <w:r w:rsidRPr="00CA3DA1">
        <w:rPr>
          <w:rFonts w:ascii="Times New Roman" w:eastAsia="Times New Roman" w:hAnsi="Times New Roman" w:cs="Times New Roman"/>
          <w:color w:val="2D466D"/>
          <w:sz w:val="28"/>
          <w:szCs w:val="28"/>
          <w:lang w:val="en-US"/>
        </w:rPr>
        <w:t> </w:t>
      </w:r>
      <w:r w:rsidRPr="00CA3DA1">
        <w:rPr>
          <w:rFonts w:ascii="Times New Roman" w:eastAsia="Times New Roman" w:hAnsi="Times New Roman" w:cs="Times New Roman"/>
          <w:color w:val="2D466D"/>
          <w:sz w:val="28"/>
          <w:szCs w:val="28"/>
        </w:rPr>
        <w:t>– гражданин, которому</w:t>
      </w:r>
      <w:r>
        <w:rPr>
          <w:rFonts w:ascii="Times New Roman" w:eastAsia="Times New Roman" w:hAnsi="Times New Roman" w:cs="Times New Roman"/>
          <w:color w:val="2D466D"/>
          <w:sz w:val="28"/>
          <w:szCs w:val="28"/>
        </w:rPr>
        <w:t xml:space="preserve">                 </w:t>
      </w:r>
      <w:r w:rsidRPr="00CA3DA1">
        <w:rPr>
          <w:rFonts w:ascii="Times New Roman" w:eastAsia="Times New Roman" w:hAnsi="Times New Roman" w:cs="Times New Roman"/>
          <w:color w:val="2D466D"/>
          <w:sz w:val="28"/>
          <w:szCs w:val="28"/>
        </w:rPr>
        <w:t xml:space="preserve"> в результате совершения домашнего насилия причинены физические и (или) психические страдания;</w:t>
      </w:r>
    </w:p>
    <w:p w:rsidR="00CA3DA1" w:rsidRPr="00CA3DA1" w:rsidRDefault="00CA3DA1" w:rsidP="00CA3DA1">
      <w:pPr>
        <w:spacing w:after="225" w:line="240" w:lineRule="auto"/>
        <w:jc w:val="both"/>
        <w:rPr>
          <w:rFonts w:ascii="Times New Roman" w:eastAsia="Times New Roman" w:hAnsi="Times New Roman" w:cs="Times New Roman"/>
          <w:color w:val="666666"/>
          <w:sz w:val="28"/>
          <w:szCs w:val="28"/>
        </w:rPr>
      </w:pPr>
      <w:r w:rsidRPr="00CA3DA1">
        <w:rPr>
          <w:rFonts w:ascii="Times New Roman" w:eastAsia="Times New Roman" w:hAnsi="Times New Roman" w:cs="Times New Roman"/>
          <w:b/>
          <w:bCs/>
          <w:color w:val="2D466D"/>
          <w:sz w:val="28"/>
          <w:szCs w:val="28"/>
          <w:u w:val="single"/>
        </w:rPr>
        <w:t xml:space="preserve">согласие о передаче информации о домашнем </w:t>
      </w:r>
      <w:proofErr w:type="gramStart"/>
      <w:r w:rsidRPr="00CA3DA1">
        <w:rPr>
          <w:rFonts w:ascii="Times New Roman" w:eastAsia="Times New Roman" w:hAnsi="Times New Roman" w:cs="Times New Roman"/>
          <w:b/>
          <w:bCs/>
          <w:color w:val="2D466D"/>
          <w:sz w:val="28"/>
          <w:szCs w:val="28"/>
          <w:u w:val="single"/>
        </w:rPr>
        <w:t>насилии</w:t>
      </w:r>
      <w:r w:rsidRPr="00CA3DA1">
        <w:rPr>
          <w:rFonts w:ascii="Times New Roman" w:eastAsia="Times New Roman" w:hAnsi="Times New Roman" w:cs="Times New Roman"/>
          <w:b/>
          <w:bCs/>
          <w:color w:val="2D466D"/>
          <w:sz w:val="28"/>
          <w:szCs w:val="28"/>
          <w:lang w:val="en-US"/>
        </w:rPr>
        <w:t> </w:t>
      </w:r>
      <w:r w:rsidRPr="00CA3DA1">
        <w:rPr>
          <w:rFonts w:ascii="Times New Roman" w:eastAsia="Times New Roman" w:hAnsi="Times New Roman" w:cs="Times New Roman"/>
          <w:color w:val="2D466D"/>
          <w:sz w:val="28"/>
          <w:szCs w:val="28"/>
        </w:rPr>
        <w:t xml:space="preserve"> –</w:t>
      </w:r>
      <w:proofErr w:type="gramEnd"/>
      <w:r w:rsidRPr="00CA3DA1">
        <w:rPr>
          <w:rFonts w:ascii="Times New Roman" w:eastAsia="Times New Roman" w:hAnsi="Times New Roman" w:cs="Times New Roman"/>
          <w:color w:val="2D466D"/>
          <w:sz w:val="28"/>
          <w:szCs w:val="28"/>
        </w:rPr>
        <w:t xml:space="preserve"> свободное, однозначное, информированное выражение воли пострадавшего </w:t>
      </w:r>
      <w:r>
        <w:rPr>
          <w:rFonts w:ascii="Times New Roman" w:eastAsia="Times New Roman" w:hAnsi="Times New Roman" w:cs="Times New Roman"/>
          <w:color w:val="2D466D"/>
          <w:sz w:val="28"/>
          <w:szCs w:val="28"/>
        </w:rPr>
        <w:t xml:space="preserve">                                     </w:t>
      </w:r>
      <w:r w:rsidRPr="00CA3DA1">
        <w:rPr>
          <w:rFonts w:ascii="Times New Roman" w:eastAsia="Times New Roman" w:hAnsi="Times New Roman" w:cs="Times New Roman"/>
          <w:color w:val="2D466D"/>
          <w:sz w:val="28"/>
          <w:szCs w:val="28"/>
        </w:rPr>
        <w:t>от домашнего насилия о передаче информации о совершенном в отношении него домашнем насилии и иных его персональных данных, необходимых для защиты пострадавшего от домашнего насилия, оказания ему соответствующими субъектами профилактики правонарушений предусмотренных законодательством помощи и социальных услуг;</w:t>
      </w:r>
    </w:p>
    <w:p w:rsidR="00420CAA" w:rsidRPr="00CA3DA1" w:rsidRDefault="00CA3DA1" w:rsidP="004F2CE8">
      <w:pPr>
        <w:spacing w:after="225" w:line="240" w:lineRule="auto"/>
        <w:jc w:val="both"/>
        <w:rPr>
          <w:rFonts w:ascii="Times New Roman" w:eastAsia="Times New Roman" w:hAnsi="Times New Roman" w:cs="Times New Roman"/>
          <w:color w:val="666666"/>
          <w:sz w:val="28"/>
          <w:szCs w:val="28"/>
        </w:rPr>
      </w:pPr>
      <w:r w:rsidRPr="00CA3DA1">
        <w:rPr>
          <w:rFonts w:ascii="Times New Roman" w:eastAsia="Times New Roman" w:hAnsi="Times New Roman" w:cs="Times New Roman"/>
          <w:b/>
          <w:bCs/>
          <w:color w:val="2D466D"/>
          <w:sz w:val="28"/>
          <w:szCs w:val="28"/>
          <w:u w:val="single"/>
        </w:rPr>
        <w:t>«кризисная» комната</w:t>
      </w:r>
      <w:r w:rsidRPr="00CA3DA1">
        <w:rPr>
          <w:rFonts w:ascii="Times New Roman" w:eastAsia="Times New Roman" w:hAnsi="Times New Roman" w:cs="Times New Roman"/>
          <w:color w:val="2D466D"/>
          <w:sz w:val="28"/>
          <w:szCs w:val="28"/>
          <w:lang w:val="en-US"/>
        </w:rPr>
        <w:t> </w:t>
      </w:r>
      <w:r w:rsidRPr="00CA3DA1">
        <w:rPr>
          <w:rFonts w:ascii="Times New Roman" w:eastAsia="Times New Roman" w:hAnsi="Times New Roman" w:cs="Times New Roman"/>
          <w:color w:val="2D466D"/>
          <w:sz w:val="28"/>
          <w:szCs w:val="28"/>
        </w:rPr>
        <w:t xml:space="preserve">– специально оборудованное отдельное </w:t>
      </w:r>
      <w:proofErr w:type="gramStart"/>
      <w:r w:rsidRPr="00CA3DA1">
        <w:rPr>
          <w:rFonts w:ascii="Times New Roman" w:eastAsia="Times New Roman" w:hAnsi="Times New Roman" w:cs="Times New Roman"/>
          <w:color w:val="2D466D"/>
          <w:sz w:val="28"/>
          <w:szCs w:val="28"/>
        </w:rPr>
        <w:t xml:space="preserve">помещение, </w:t>
      </w:r>
      <w:r>
        <w:rPr>
          <w:rFonts w:ascii="Times New Roman" w:eastAsia="Times New Roman" w:hAnsi="Times New Roman" w:cs="Times New Roman"/>
          <w:color w:val="2D466D"/>
          <w:sz w:val="28"/>
          <w:szCs w:val="28"/>
        </w:rPr>
        <w:t xml:space="preserve">  </w:t>
      </w:r>
      <w:proofErr w:type="gramEnd"/>
      <w:r>
        <w:rPr>
          <w:rFonts w:ascii="Times New Roman" w:eastAsia="Times New Roman" w:hAnsi="Times New Roman" w:cs="Times New Roman"/>
          <w:color w:val="2D466D"/>
          <w:sz w:val="28"/>
          <w:szCs w:val="28"/>
        </w:rPr>
        <w:t xml:space="preserve">              </w:t>
      </w:r>
      <w:r w:rsidRPr="00CA3DA1">
        <w:rPr>
          <w:rFonts w:ascii="Times New Roman" w:eastAsia="Times New Roman" w:hAnsi="Times New Roman" w:cs="Times New Roman"/>
          <w:color w:val="2D466D"/>
          <w:sz w:val="28"/>
          <w:szCs w:val="28"/>
        </w:rPr>
        <w:t>в котором созданы необходимые условия для безопасного проживания.</w:t>
      </w:r>
    </w:p>
    <w:tbl>
      <w:tblPr>
        <w:tblpPr w:leftFromText="180" w:rightFromText="180" w:vertAnchor="text" w:horzAnchor="page" w:tblpX="1978" w:tblpY="1324"/>
        <w:tblW w:w="785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523"/>
        <w:gridCol w:w="4329"/>
      </w:tblGrid>
      <w:tr w:rsidR="00F37D2B" w:rsidRPr="00F37D2B" w:rsidTr="00441469">
        <w:tc>
          <w:tcPr>
            <w:tcW w:w="594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b/>
                <w:bCs/>
                <w:color w:val="2F5496" w:themeColor="accent5" w:themeShade="BF"/>
                <w:sz w:val="28"/>
                <w:szCs w:val="28"/>
                <w:lang w:eastAsia="ru-RU"/>
              </w:rPr>
              <w:t>Виды насилия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b/>
                <w:bCs/>
                <w:color w:val="2F5496" w:themeColor="accent5" w:themeShade="BF"/>
                <w:sz w:val="28"/>
                <w:szCs w:val="28"/>
                <w:lang w:eastAsia="ru-RU"/>
              </w:rPr>
              <w:t>Ярко выраженные признаки насилия</w:t>
            </w:r>
          </w:p>
        </w:tc>
      </w:tr>
      <w:tr w:rsidR="00F37D2B" w:rsidRPr="00F37D2B" w:rsidTr="00441469">
        <w:tc>
          <w:tcPr>
            <w:tcW w:w="59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Физическое насилие – прямое или косвенное воздействие на жертву с целью причинения физического вреда, выражающееся в нанесении увечий, тяжелых телесных повреждений, побоях, пинках, шлепках, толчках, пощечинах, бросании объектов и т.п.</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следы ударов, шрамы. Порезы на руках, лице, ногах и других частях тела;</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переломы и ушибы;</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следы ожогов.</w:t>
            </w:r>
          </w:p>
        </w:tc>
      </w:tr>
      <w:tr w:rsidR="00F37D2B" w:rsidRPr="00F37D2B" w:rsidTr="00441469">
        <w:tc>
          <w:tcPr>
            <w:tcW w:w="594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lastRenderedPageBreak/>
              <w:t>Сексуальное насилие – насильственные действия, при которых человека силой, угрозой или обманом принуждают вопреки его желанию к какой-либо форме сексуальных отношений.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сексуальные прикосновения без его согласия;</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принуждение человека раздеваться;</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принуждение вступать в сексуальный контакт.</w:t>
            </w:r>
          </w:p>
        </w:tc>
      </w:tr>
      <w:tr w:rsidR="00F37D2B" w:rsidRPr="00F37D2B" w:rsidTr="00441469">
        <w:tc>
          <w:tcPr>
            <w:tcW w:w="59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Психологическое насилие – нанесение вреда психологическому здоровью человека, проявляющееся в оскорблениях, запугивании, угрозах, шантаже, контроле и т. п.</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постоянный крик и угрозы;</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ругань с использованием неприличных слов;</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унижение;</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игнорирование человека, когда он о чем – то просит.</w:t>
            </w:r>
          </w:p>
        </w:tc>
      </w:tr>
      <w:tr w:rsidR="00F37D2B" w:rsidRPr="00F37D2B" w:rsidTr="00441469">
        <w:tc>
          <w:tcPr>
            <w:tcW w:w="594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Экономическое насилие – материальное давление, которое может проявляться в запрете работать или обучаться, лишении финансовой поддержки, полном контроле над расходами.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заказ услуг, совершение пожертвований или ненужных расходов;</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неожиданные финансовые проблемы или пропажа денег;</w:t>
            </w:r>
          </w:p>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пропажа денег на банковском счету или наличных.</w:t>
            </w:r>
          </w:p>
        </w:tc>
      </w:tr>
      <w:tr w:rsidR="00F37D2B" w:rsidRPr="00F37D2B" w:rsidTr="00441469">
        <w:tc>
          <w:tcPr>
            <w:tcW w:w="7852"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Медицинское насилие – халатность и несвоевременность, проявленные при выдаче лекарств, намеренная передозировка лекарственного препарата либо, наоборот, умышленный отказ больному в получении необходимого лекарства.</w:t>
            </w:r>
          </w:p>
        </w:tc>
      </w:tr>
      <w:tr w:rsidR="00F37D2B" w:rsidRPr="00F37D2B" w:rsidTr="00441469">
        <w:tc>
          <w:tcPr>
            <w:tcW w:w="785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441469" w:rsidRPr="00F37D2B" w:rsidRDefault="00441469" w:rsidP="00441469">
            <w:pPr>
              <w:spacing w:after="165" w:line="240" w:lineRule="auto"/>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Пренебрежение – безответственность или неспособность обеспечить пожилому человеку необходимые для жизни условия: еда, питье, чистая одежда, безопасное и удобное жилое помещение, средства личной гигиены, медицинское обслуживание и другое.</w:t>
            </w:r>
          </w:p>
        </w:tc>
      </w:tr>
    </w:tbl>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41469" w:rsidRPr="00F37D2B" w:rsidRDefault="00441469"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A64E23" w:rsidRPr="00F37D2B"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A64E23" w:rsidRPr="00F37D2B"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r w:rsidRPr="00F37D2B">
        <w:rPr>
          <w:rFonts w:ascii="Times New Roman" w:eastAsia="Times New Roman" w:hAnsi="Times New Roman" w:cs="Times New Roman"/>
          <w:b/>
          <w:bCs/>
          <w:color w:val="2F5496" w:themeColor="accent5" w:themeShade="BF"/>
          <w:sz w:val="28"/>
          <w:szCs w:val="28"/>
          <w:u w:val="single"/>
          <w:lang w:eastAsia="ru-RU"/>
        </w:rPr>
        <w:t xml:space="preserve"> </w:t>
      </w:r>
    </w:p>
    <w:p w:rsidR="00A64E23" w:rsidRPr="00F37D2B"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A64E23" w:rsidRPr="00F37D2B"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A64E23" w:rsidRPr="00F37D2B"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A64E23" w:rsidRPr="00F37D2B"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A64E23" w:rsidRPr="00F37D2B"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20CAA" w:rsidRDefault="00A64E23"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r w:rsidRPr="00F37D2B">
        <w:rPr>
          <w:rFonts w:ascii="Times New Roman" w:eastAsia="Times New Roman" w:hAnsi="Times New Roman" w:cs="Times New Roman"/>
          <w:b/>
          <w:bCs/>
          <w:color w:val="2F5496" w:themeColor="accent5" w:themeShade="BF"/>
          <w:sz w:val="28"/>
          <w:szCs w:val="28"/>
          <w:u w:val="single"/>
          <w:lang w:eastAsia="ru-RU"/>
        </w:rPr>
        <w:t xml:space="preserve"> </w:t>
      </w:r>
    </w:p>
    <w:p w:rsidR="00420CAA" w:rsidRDefault="00420CAA"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420CAA" w:rsidRDefault="00420CAA"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24180F" w:rsidRDefault="0024180F"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u w:val="single"/>
          <w:lang w:eastAsia="ru-RU"/>
        </w:rPr>
      </w:pPr>
    </w:p>
    <w:p w:rsidR="00CA3DA1" w:rsidRDefault="001864A0"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lang w:eastAsia="ru-RU"/>
        </w:rPr>
      </w:pPr>
      <w:r>
        <w:rPr>
          <w:rFonts w:ascii="Times New Roman" w:eastAsia="Times New Roman" w:hAnsi="Times New Roman" w:cs="Times New Roman"/>
          <w:b/>
          <w:bCs/>
          <w:color w:val="2F5496" w:themeColor="accent5" w:themeShade="BF"/>
          <w:sz w:val="28"/>
          <w:szCs w:val="28"/>
          <w:lang w:eastAsia="ru-RU"/>
        </w:rPr>
        <w:t xml:space="preserve"> </w:t>
      </w:r>
    </w:p>
    <w:p w:rsidR="00CA3DA1" w:rsidRDefault="00CA3DA1"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lang w:eastAsia="ru-RU"/>
        </w:rPr>
      </w:pPr>
    </w:p>
    <w:p w:rsidR="00CA3DA1" w:rsidRDefault="00D7690E"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lang w:eastAsia="ru-RU"/>
        </w:rPr>
      </w:pPr>
      <w:r>
        <w:rPr>
          <w:rFonts w:ascii="Times New Roman" w:hAnsi="Times New Roman"/>
          <w:noProof/>
          <w:sz w:val="24"/>
          <w:szCs w:val="24"/>
          <w:lang w:val="en-US"/>
        </w:rPr>
        <w:lastRenderedPageBreak/>
        <w:drawing>
          <wp:anchor distT="36576" distB="36576" distL="36576" distR="36576" simplePos="0" relativeHeight="251665408" behindDoc="0" locked="0" layoutInCell="1" allowOverlap="1" wp14:anchorId="5FC60770" wp14:editId="4B183B63">
            <wp:simplePos x="0" y="0"/>
            <wp:positionH relativeFrom="column">
              <wp:posOffset>4210050</wp:posOffset>
            </wp:positionH>
            <wp:positionV relativeFrom="paragraph">
              <wp:posOffset>15875</wp:posOffset>
            </wp:positionV>
            <wp:extent cx="1076960" cy="1076960"/>
            <wp:effectExtent l="0" t="0" r="8890" b="8890"/>
            <wp:wrapNone/>
            <wp:docPr id="9" name="Рисунок 9" descr="qr-co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cod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val="en-US"/>
        </w:rPr>
        <w:drawing>
          <wp:anchor distT="36576" distB="36576" distL="36576" distR="36576" simplePos="0" relativeHeight="251663360" behindDoc="0" locked="0" layoutInCell="1" allowOverlap="1" wp14:anchorId="39FEAB81" wp14:editId="7A06356C">
            <wp:simplePos x="0" y="0"/>
            <wp:positionH relativeFrom="column">
              <wp:posOffset>2314575</wp:posOffset>
            </wp:positionH>
            <wp:positionV relativeFrom="paragraph">
              <wp:posOffset>-5080</wp:posOffset>
            </wp:positionV>
            <wp:extent cx="1097280" cy="1097280"/>
            <wp:effectExtent l="0" t="0" r="7620" b="762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864A0">
        <w:rPr>
          <w:noProof/>
          <w:lang w:val="en-US"/>
        </w:rPr>
        <w:drawing>
          <wp:inline distT="0" distB="0" distL="0" distR="0" wp14:anchorId="6BA5F81F" wp14:editId="592C9E71">
            <wp:extent cx="1209675" cy="1095375"/>
            <wp:effectExtent l="0" t="0" r="9525" b="9525"/>
            <wp:docPr id="7" name="Рисунок 7"/>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095375"/>
                    </a:xfrm>
                    <a:prstGeom prst="rect">
                      <a:avLst/>
                    </a:prstGeom>
                    <a:noFill/>
                  </pic:spPr>
                </pic:pic>
              </a:graphicData>
            </a:graphic>
          </wp:inline>
        </w:drawing>
      </w:r>
      <w:r w:rsidR="001864A0">
        <w:rPr>
          <w:rFonts w:ascii="Times New Roman" w:eastAsia="Times New Roman" w:hAnsi="Times New Roman" w:cs="Times New Roman"/>
          <w:b/>
          <w:bCs/>
          <w:color w:val="2F5496" w:themeColor="accent5" w:themeShade="BF"/>
          <w:sz w:val="28"/>
          <w:szCs w:val="28"/>
          <w:lang w:eastAsia="ru-RU"/>
        </w:rPr>
        <w:t xml:space="preserve">                                            </w:t>
      </w:r>
    </w:p>
    <w:p w:rsidR="004F2CE8" w:rsidRDefault="001864A0" w:rsidP="00441469">
      <w:pPr>
        <w:shd w:val="clear" w:color="auto" w:fill="FFFFFF"/>
        <w:spacing w:after="165" w:line="240" w:lineRule="auto"/>
        <w:rPr>
          <w:rFonts w:ascii="Times New Roman" w:eastAsia="Times New Roman" w:hAnsi="Times New Roman" w:cs="Times New Roman"/>
          <w:b/>
          <w:bCs/>
          <w:color w:val="2F5496" w:themeColor="accent5" w:themeShade="BF"/>
          <w:sz w:val="28"/>
          <w:szCs w:val="28"/>
          <w:lang w:eastAsia="ru-RU"/>
        </w:rPr>
      </w:pPr>
      <w:r>
        <w:rPr>
          <w:rFonts w:ascii="Times New Roman" w:eastAsia="Times New Roman" w:hAnsi="Times New Roman" w:cs="Times New Roman"/>
          <w:b/>
          <w:bCs/>
          <w:color w:val="2F5496" w:themeColor="accent5" w:themeShade="BF"/>
          <w:sz w:val="28"/>
          <w:szCs w:val="28"/>
          <w:lang w:eastAsia="ru-RU"/>
        </w:rPr>
        <w:t xml:space="preserve">                </w:t>
      </w:r>
    </w:p>
    <w:p w:rsidR="00441469" w:rsidRPr="00CA3DA1" w:rsidRDefault="00441469" w:rsidP="00441469">
      <w:pPr>
        <w:shd w:val="clear" w:color="auto" w:fill="FFFFFF"/>
        <w:spacing w:after="165" w:line="240" w:lineRule="auto"/>
        <w:rPr>
          <w:rFonts w:ascii="Times New Roman" w:eastAsia="Times New Roman" w:hAnsi="Times New Roman" w:cs="Times New Roman"/>
          <w:color w:val="2F5496" w:themeColor="accent5" w:themeShade="BF"/>
          <w:sz w:val="32"/>
          <w:szCs w:val="28"/>
          <w:lang w:eastAsia="ru-RU"/>
        </w:rPr>
      </w:pPr>
      <w:r w:rsidRPr="00CA3DA1">
        <w:rPr>
          <w:rFonts w:ascii="Times New Roman" w:eastAsia="Times New Roman" w:hAnsi="Times New Roman" w:cs="Times New Roman"/>
          <w:b/>
          <w:bCs/>
          <w:color w:val="2F5496" w:themeColor="accent5" w:themeShade="BF"/>
          <w:sz w:val="32"/>
          <w:szCs w:val="28"/>
          <w:lang w:eastAsia="ru-RU"/>
        </w:rPr>
        <w:t xml:space="preserve">Причины </w:t>
      </w:r>
      <w:r w:rsidR="00420CAA" w:rsidRPr="00CA3DA1">
        <w:rPr>
          <w:rFonts w:ascii="Times New Roman" w:eastAsia="Times New Roman" w:hAnsi="Times New Roman" w:cs="Times New Roman"/>
          <w:b/>
          <w:bCs/>
          <w:color w:val="2F5496" w:themeColor="accent5" w:themeShade="BF"/>
          <w:sz w:val="32"/>
          <w:szCs w:val="28"/>
          <w:lang w:eastAsia="ru-RU"/>
        </w:rPr>
        <w:t xml:space="preserve">домашнего насилия </w:t>
      </w:r>
    </w:p>
    <w:p w:rsidR="00441469" w:rsidRPr="00F37D2B" w:rsidRDefault="00441469" w:rsidP="00441469">
      <w:pPr>
        <w:shd w:val="clear" w:color="auto" w:fill="FFFFFF"/>
        <w:spacing w:after="16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b/>
          <w:bCs/>
          <w:color w:val="2F5496" w:themeColor="accent5" w:themeShade="BF"/>
          <w:sz w:val="28"/>
          <w:szCs w:val="28"/>
          <w:lang w:eastAsia="ru-RU"/>
        </w:rPr>
        <w:t>Внешние причины</w:t>
      </w:r>
      <w:r w:rsidRPr="00F37D2B">
        <w:rPr>
          <w:rFonts w:ascii="Times New Roman" w:eastAsia="Times New Roman" w:hAnsi="Times New Roman" w:cs="Times New Roman"/>
          <w:color w:val="2F5496" w:themeColor="accent5" w:themeShade="BF"/>
          <w:sz w:val="28"/>
          <w:szCs w:val="28"/>
          <w:lang w:eastAsia="ru-RU"/>
        </w:rPr>
        <w:t> – это те причины, которые зависят не столько от решений или поступков конкретного человека, сколько от сопутствующих явлений:</w:t>
      </w:r>
    </w:p>
    <w:p w:rsidR="00441469" w:rsidRPr="00F37D2B" w:rsidRDefault="00441469" w:rsidP="00441469">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распространение в обществе деструктивного поведения (в т. ч. алкоголизма, наркомании);</w:t>
      </w:r>
    </w:p>
    <w:p w:rsidR="00441469" w:rsidRPr="00F37D2B" w:rsidRDefault="00441469" w:rsidP="00441469">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стереотипы, так прочно укоренившиеся в нашем обществе – «Бьет – значит, любит!», «Бьют всех», «Стерпится - слюбится» и т. д.;</w:t>
      </w:r>
    </w:p>
    <w:p w:rsidR="00441469" w:rsidRPr="00F37D2B" w:rsidRDefault="00441469" w:rsidP="00441469">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влияние СМИ, постоянно демонстрирующих сцены насилия;</w:t>
      </w:r>
    </w:p>
    <w:p w:rsidR="00441469" w:rsidRPr="00F37D2B" w:rsidRDefault="00441469" w:rsidP="00441469">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убеждения некоторых религиозных течений, в том числе сект, где принято считать насилие обыденным явлением;</w:t>
      </w:r>
    </w:p>
    <w:p w:rsidR="00441469" w:rsidRPr="00F37D2B" w:rsidRDefault="00441469" w:rsidP="00441469">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традиционный взгляд на положение женщин, мужчин и детей, в котором подчеркивается, что мужчина – абсолютный глава семьи, который наделяется «исключительными» полномочиями;</w:t>
      </w:r>
    </w:p>
    <w:p w:rsidR="00441469" w:rsidRPr="00F37D2B" w:rsidRDefault="00441469" w:rsidP="00441469">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географические, экономические, политические факторы.</w:t>
      </w:r>
    </w:p>
    <w:p w:rsidR="00CA3DA1" w:rsidRDefault="00CA3DA1" w:rsidP="00441469">
      <w:pPr>
        <w:shd w:val="clear" w:color="auto" w:fill="FFFFFF"/>
        <w:spacing w:after="165" w:line="240" w:lineRule="auto"/>
        <w:jc w:val="both"/>
        <w:rPr>
          <w:rFonts w:ascii="Times New Roman" w:eastAsia="Times New Roman" w:hAnsi="Times New Roman" w:cs="Times New Roman"/>
          <w:b/>
          <w:bCs/>
          <w:color w:val="2F5496" w:themeColor="accent5" w:themeShade="BF"/>
          <w:sz w:val="28"/>
          <w:szCs w:val="28"/>
          <w:lang w:eastAsia="ru-RU"/>
        </w:rPr>
      </w:pPr>
    </w:p>
    <w:p w:rsidR="00441469" w:rsidRPr="00F37D2B" w:rsidRDefault="00441469" w:rsidP="00441469">
      <w:pPr>
        <w:shd w:val="clear" w:color="auto" w:fill="FFFFFF"/>
        <w:spacing w:after="16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b/>
          <w:bCs/>
          <w:color w:val="2F5496" w:themeColor="accent5" w:themeShade="BF"/>
          <w:sz w:val="28"/>
          <w:szCs w:val="28"/>
          <w:lang w:eastAsia="ru-RU"/>
        </w:rPr>
        <w:t>Внутренние причины</w:t>
      </w:r>
      <w:r w:rsidRPr="00F37D2B">
        <w:rPr>
          <w:rFonts w:ascii="Times New Roman" w:eastAsia="Times New Roman" w:hAnsi="Times New Roman" w:cs="Times New Roman"/>
          <w:color w:val="2F5496" w:themeColor="accent5" w:themeShade="BF"/>
          <w:sz w:val="28"/>
          <w:szCs w:val="28"/>
          <w:lang w:eastAsia="ru-RU"/>
        </w:rPr>
        <w:t> – это те причины, которые зависят от конкретного человека, его жизненного и семейного опыта, психического здоровья, уровня самосознания, образования и культуры, наличия вредных привычек и образа жизни:</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копирование модели взаимоотношений родителей, увиденной в детстве, а также стресс, полученный в результате неблагоприятной обстановки в семье;</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недостаток любви в детстве может стать причиной агрессии;</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генетически заложенный тиранический характер, врожденное стремление к власти и контролю над людьми в общем и партнером, в частности;</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желание неуверенных в себе мужчин исключить возможных соперников своим тираническим поведением;</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низкая культура поведения, непонимание потребностей партера во внимании, заботе, поддержке и взаимопонимании;</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 xml:space="preserve">алкоголизм или наркомания </w:t>
      </w:r>
      <w:proofErr w:type="gramStart"/>
      <w:r w:rsidRPr="00F37D2B">
        <w:rPr>
          <w:rFonts w:ascii="Times New Roman" w:eastAsia="Times New Roman" w:hAnsi="Times New Roman" w:cs="Times New Roman"/>
          <w:color w:val="2F5496" w:themeColor="accent5" w:themeShade="BF"/>
          <w:sz w:val="28"/>
          <w:szCs w:val="28"/>
          <w:lang w:eastAsia="ru-RU"/>
        </w:rPr>
        <w:t>одного</w:t>
      </w:r>
      <w:proofErr w:type="gramEnd"/>
      <w:r w:rsidRPr="00F37D2B">
        <w:rPr>
          <w:rFonts w:ascii="Times New Roman" w:eastAsia="Times New Roman" w:hAnsi="Times New Roman" w:cs="Times New Roman"/>
          <w:color w:val="2F5496" w:themeColor="accent5" w:themeShade="BF"/>
          <w:sz w:val="28"/>
          <w:szCs w:val="28"/>
          <w:lang w:eastAsia="ru-RU"/>
        </w:rPr>
        <w:t xml:space="preserve"> или двоих членов семьи, когда человек, пребывав под воздействием тех или иных психотропных </w:t>
      </w:r>
      <w:r w:rsidRPr="00F37D2B">
        <w:rPr>
          <w:rFonts w:ascii="Times New Roman" w:eastAsia="Times New Roman" w:hAnsi="Times New Roman" w:cs="Times New Roman"/>
          <w:color w:val="2F5496" w:themeColor="accent5" w:themeShade="BF"/>
          <w:sz w:val="28"/>
          <w:szCs w:val="28"/>
          <w:lang w:eastAsia="ru-RU"/>
        </w:rPr>
        <w:lastRenderedPageBreak/>
        <w:t>препаратов, вряд ли может поступать адекватно в какой-то конфликтной ситуации;</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сложное экономическое положение, которое приводит к дополнительному напряжению в семье, а также усложняет процесс ухода жертвы от насильника, если совместное проживание далее становится невыносимым;</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отклонения в психическом здоровье;</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низкий образовательный и культурный уровень;</w:t>
      </w:r>
    </w:p>
    <w:p w:rsidR="00441469" w:rsidRPr="00F37D2B" w:rsidRDefault="00441469" w:rsidP="00441469">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2F5496" w:themeColor="accent5" w:themeShade="BF"/>
          <w:sz w:val="28"/>
          <w:szCs w:val="28"/>
          <w:lang w:eastAsia="ru-RU"/>
        </w:rPr>
      </w:pPr>
      <w:r w:rsidRPr="00F37D2B">
        <w:rPr>
          <w:rFonts w:ascii="Times New Roman" w:eastAsia="Times New Roman" w:hAnsi="Times New Roman" w:cs="Times New Roman"/>
          <w:color w:val="2F5496" w:themeColor="accent5" w:themeShade="BF"/>
          <w:sz w:val="28"/>
          <w:szCs w:val="28"/>
          <w:lang w:eastAsia="ru-RU"/>
        </w:rPr>
        <w:t>неудовлетворенность семейной жизнью.</w:t>
      </w:r>
    </w:p>
    <w:p w:rsidR="00441469" w:rsidRPr="00F37D2B" w:rsidRDefault="00441469" w:rsidP="004F2CE8">
      <w:pPr>
        <w:shd w:val="clear" w:color="auto" w:fill="FFFFFF"/>
        <w:spacing w:after="165" w:line="240" w:lineRule="auto"/>
        <w:rPr>
          <w:rFonts w:ascii="Times New Roman" w:eastAsia="Times New Roman" w:hAnsi="Times New Roman" w:cs="Times New Roman"/>
          <w:b/>
          <w:bCs/>
          <w:color w:val="2F5496" w:themeColor="accent5" w:themeShade="BF"/>
          <w:sz w:val="28"/>
          <w:szCs w:val="28"/>
          <w:lang w:eastAsia="ru-RU"/>
        </w:rPr>
      </w:pPr>
    </w:p>
    <w:p w:rsidR="00CA3DA1" w:rsidRPr="004F2CE8" w:rsidRDefault="00A64E23" w:rsidP="004F2CE8">
      <w:pPr>
        <w:shd w:val="clear" w:color="auto" w:fill="FFFFFF"/>
        <w:spacing w:after="0" w:line="240" w:lineRule="auto"/>
        <w:jc w:val="both"/>
        <w:rPr>
          <w:rFonts w:ascii="Times New Roman" w:eastAsia="Times New Roman" w:hAnsi="Times New Roman" w:cs="Times New Roman"/>
          <w:color w:val="2F5496" w:themeColor="accent5" w:themeShade="BF"/>
          <w:sz w:val="32"/>
          <w:szCs w:val="24"/>
          <w:lang w:eastAsia="ru-RU"/>
        </w:rPr>
      </w:pPr>
      <w:r w:rsidRPr="00CA3DA1">
        <w:rPr>
          <w:rFonts w:ascii="Times New Roman" w:eastAsia="Times New Roman" w:hAnsi="Times New Roman" w:cs="Times New Roman"/>
          <w:b/>
          <w:bCs/>
          <w:color w:val="2F5496" w:themeColor="accent5" w:themeShade="BF"/>
          <w:sz w:val="32"/>
          <w:szCs w:val="24"/>
          <w:lang w:eastAsia="ru-RU"/>
        </w:rPr>
        <w:t>Конфликт или домашнее насилие?</w:t>
      </w:r>
    </w:p>
    <w:p w:rsidR="00A64E23" w:rsidRPr="00F37D2B" w:rsidRDefault="00A64E23" w:rsidP="00BE4617">
      <w:pPr>
        <w:shd w:val="clear" w:color="auto" w:fill="FFFFFF"/>
        <w:spacing w:after="150" w:line="345" w:lineRule="atLeast"/>
        <w:jc w:val="both"/>
        <w:rPr>
          <w:rFonts w:ascii="Times New Roman" w:eastAsia="Times New Roman" w:hAnsi="Times New Roman" w:cs="Times New Roman"/>
          <w:color w:val="2F5496" w:themeColor="accent5" w:themeShade="BF"/>
          <w:sz w:val="28"/>
          <w:szCs w:val="24"/>
          <w:lang w:eastAsia="ru-RU"/>
        </w:rPr>
      </w:pPr>
      <w:r w:rsidRPr="00F37D2B">
        <w:rPr>
          <w:rFonts w:ascii="Times New Roman" w:eastAsia="Times New Roman" w:hAnsi="Times New Roman" w:cs="Times New Roman"/>
          <w:color w:val="2F5496" w:themeColor="accent5" w:themeShade="BF"/>
          <w:sz w:val="28"/>
          <w:szCs w:val="24"/>
          <w:lang w:eastAsia="ru-RU"/>
        </w:rPr>
        <w:t>Все люди разные и не бывает отношений, в которых никогда нет сложностей. В каждой семье бывают конфликты и ссоры. Однако домашнее насилие отличается от конфликта тем, что это систематически повторяющийся с увеличением частоты цикл физического, психологического или сексуального насилия с целью подчинения другого человека и обретения власти и контроля над ним. Конфликт в своей основе имеет проблему, которую можно разрешить, равноправные партнеры спорят, не соглашаются, отстаивают свое мнение. Конфликт имеет свое завершение. Домашнее насилие же не предполагает равенство сторон, это усвоенная модель поведения, когда один человек стремится контролировать другого, используя физическую силу, экономические возможности, статус, детей и т.д.</w:t>
      </w:r>
    </w:p>
    <w:p w:rsidR="00CA3DA1" w:rsidRPr="00CA3DA1" w:rsidRDefault="00A64E23" w:rsidP="00CA3DA1">
      <w:pPr>
        <w:shd w:val="clear" w:color="auto" w:fill="FFFFFF"/>
        <w:spacing w:after="150" w:line="345" w:lineRule="atLeast"/>
        <w:jc w:val="both"/>
        <w:rPr>
          <w:rFonts w:ascii="Times New Roman" w:eastAsia="Times New Roman" w:hAnsi="Times New Roman" w:cs="Times New Roman"/>
          <w:color w:val="2F5496" w:themeColor="accent5" w:themeShade="BF"/>
          <w:sz w:val="28"/>
          <w:szCs w:val="24"/>
          <w:lang w:eastAsia="ru-RU"/>
        </w:rPr>
      </w:pPr>
      <w:r w:rsidRPr="00F37D2B">
        <w:rPr>
          <w:rFonts w:ascii="Times New Roman" w:eastAsia="Times New Roman" w:hAnsi="Times New Roman" w:cs="Times New Roman"/>
          <w:color w:val="2F5496" w:themeColor="accent5" w:themeShade="BF"/>
          <w:sz w:val="28"/>
          <w:szCs w:val="24"/>
          <w:lang w:eastAsia="ru-RU"/>
        </w:rPr>
        <w:t xml:space="preserve">Домашнее насилие происходит не только в неблагополучных семьях. </w:t>
      </w:r>
      <w:r w:rsidR="00CA3DA1">
        <w:rPr>
          <w:rFonts w:ascii="Times New Roman" w:eastAsia="Times New Roman" w:hAnsi="Times New Roman" w:cs="Times New Roman"/>
          <w:color w:val="2F5496" w:themeColor="accent5" w:themeShade="BF"/>
          <w:sz w:val="28"/>
          <w:szCs w:val="24"/>
          <w:lang w:eastAsia="ru-RU"/>
        </w:rPr>
        <w:t xml:space="preserve">                            </w:t>
      </w:r>
      <w:r w:rsidRPr="00F37D2B">
        <w:rPr>
          <w:rFonts w:ascii="Times New Roman" w:eastAsia="Times New Roman" w:hAnsi="Times New Roman" w:cs="Times New Roman"/>
          <w:color w:val="2F5496" w:themeColor="accent5" w:themeShade="BF"/>
          <w:sz w:val="28"/>
          <w:szCs w:val="24"/>
          <w:lang w:eastAsia="ru-RU"/>
        </w:rPr>
        <w:t>В благополучных семьях насилие более скрытое и маскируется под видом внешнего «благополучия».</w:t>
      </w:r>
    </w:p>
    <w:p w:rsidR="00A64E23" w:rsidRPr="00CA3DA1" w:rsidRDefault="00A64E23" w:rsidP="00BE4617">
      <w:pPr>
        <w:spacing w:after="0" w:line="240" w:lineRule="auto"/>
        <w:jc w:val="both"/>
        <w:rPr>
          <w:rFonts w:ascii="Times New Roman" w:eastAsia="Times New Roman" w:hAnsi="Times New Roman" w:cs="Times New Roman"/>
          <w:color w:val="2F5496" w:themeColor="accent5" w:themeShade="BF"/>
          <w:sz w:val="32"/>
          <w:szCs w:val="24"/>
          <w:lang w:eastAsia="ru-RU"/>
        </w:rPr>
      </w:pPr>
      <w:r w:rsidRPr="00CA3DA1">
        <w:rPr>
          <w:rFonts w:ascii="Times New Roman" w:eastAsia="Times New Roman" w:hAnsi="Times New Roman" w:cs="Times New Roman"/>
          <w:b/>
          <w:bCs/>
          <w:color w:val="2F5496" w:themeColor="accent5" w:themeShade="BF"/>
          <w:sz w:val="32"/>
          <w:szCs w:val="24"/>
          <w:shd w:val="clear" w:color="auto" w:fill="FFFFFF"/>
          <w:lang w:eastAsia="ru-RU"/>
        </w:rPr>
        <w:t>Почему в этих правонарушениях так сложно уличить?</w:t>
      </w:r>
    </w:p>
    <w:p w:rsidR="00A64E23" w:rsidRPr="00F37D2B" w:rsidRDefault="00A64E23" w:rsidP="00BE4617">
      <w:pPr>
        <w:shd w:val="clear" w:color="auto" w:fill="FFFFFF"/>
        <w:spacing w:after="150" w:line="345" w:lineRule="atLeast"/>
        <w:jc w:val="both"/>
        <w:rPr>
          <w:rFonts w:ascii="Times New Roman" w:eastAsia="Times New Roman" w:hAnsi="Times New Roman" w:cs="Times New Roman"/>
          <w:color w:val="2F5496" w:themeColor="accent5" w:themeShade="BF"/>
          <w:sz w:val="28"/>
          <w:szCs w:val="24"/>
          <w:lang w:eastAsia="ru-RU"/>
        </w:rPr>
      </w:pPr>
      <w:r w:rsidRPr="00F37D2B">
        <w:rPr>
          <w:rFonts w:ascii="Times New Roman" w:eastAsia="Times New Roman" w:hAnsi="Times New Roman" w:cs="Times New Roman"/>
          <w:color w:val="2F5496" w:themeColor="accent5" w:themeShade="BF"/>
          <w:sz w:val="28"/>
          <w:szCs w:val="24"/>
          <w:lang w:eastAsia="ru-RU"/>
        </w:rPr>
        <w:t xml:space="preserve">Насилие происходит, как правило, без свидетелей, и о нем тяжело рассказывать. Женщина годами учится скрывать все последствия, предпринимает самостоятельные шаги по изменению ситуации. Насилие циклично – фазы нарастания напряжения сменяются инцидентами насилия, а затем неминуемо следует фаза «медового месяца», когда агрессор извиняется и клянется больше никогда не обижать. Не стоит забывать, что насилие влияет на человека в первую очередь психологически – страх, вина, стыд, чувство отчаяния и беспомощности – это то, что может тормозить пострадавшую при обращении за помощью. Материальная зависимость и неразрешенный «квартирный вопрос», недостаточно эффективные меры правовой защиты, общественные стереотипы, страх постановки семьи на учет в СОП и изъятие детей в приют толкают ее </w:t>
      </w:r>
      <w:r w:rsidR="00BE4617" w:rsidRPr="00F37D2B">
        <w:rPr>
          <w:rFonts w:ascii="Times New Roman" w:eastAsia="Times New Roman" w:hAnsi="Times New Roman" w:cs="Times New Roman"/>
          <w:color w:val="2F5496" w:themeColor="accent5" w:themeShade="BF"/>
          <w:sz w:val="28"/>
          <w:szCs w:val="24"/>
          <w:lang w:eastAsia="ru-RU"/>
        </w:rPr>
        <w:t>на «примирение»,</w:t>
      </w:r>
      <w:r w:rsidRPr="00F37D2B">
        <w:rPr>
          <w:rFonts w:ascii="Times New Roman" w:eastAsia="Times New Roman" w:hAnsi="Times New Roman" w:cs="Times New Roman"/>
          <w:color w:val="2F5496" w:themeColor="accent5" w:themeShade="BF"/>
          <w:sz w:val="28"/>
          <w:szCs w:val="24"/>
          <w:lang w:eastAsia="ru-RU"/>
        </w:rPr>
        <w:t xml:space="preserve"> и она дальше учится выживать в этой опасной ситуации.</w:t>
      </w:r>
    </w:p>
    <w:p w:rsidR="00A64E23" w:rsidRPr="00F37D2B" w:rsidRDefault="00A64E23" w:rsidP="00BE4617">
      <w:pPr>
        <w:shd w:val="clear" w:color="auto" w:fill="FFFFFF"/>
        <w:spacing w:after="150" w:line="345" w:lineRule="atLeast"/>
        <w:jc w:val="both"/>
        <w:rPr>
          <w:rFonts w:ascii="Times New Roman" w:eastAsia="Times New Roman" w:hAnsi="Times New Roman" w:cs="Times New Roman"/>
          <w:color w:val="2F5496" w:themeColor="accent5" w:themeShade="BF"/>
          <w:sz w:val="28"/>
          <w:szCs w:val="24"/>
          <w:lang w:eastAsia="ru-RU"/>
        </w:rPr>
      </w:pPr>
      <w:r w:rsidRPr="00F37D2B">
        <w:rPr>
          <w:rFonts w:ascii="Times New Roman" w:eastAsia="Times New Roman" w:hAnsi="Times New Roman" w:cs="Times New Roman"/>
          <w:color w:val="2F5496" w:themeColor="accent5" w:themeShade="BF"/>
          <w:sz w:val="28"/>
          <w:szCs w:val="24"/>
          <w:lang w:eastAsia="ru-RU"/>
        </w:rPr>
        <w:lastRenderedPageBreak/>
        <w:t>Домашнее насилие распространено в Беларуси, как и в других странах. Национальная статистика подтверждает международную: каждая третья женщина в стране страдает от физического насилия в семье.</w:t>
      </w:r>
    </w:p>
    <w:p w:rsidR="00A64E23" w:rsidRPr="00F37D2B" w:rsidRDefault="00A64E23" w:rsidP="00BE4617">
      <w:pPr>
        <w:shd w:val="clear" w:color="auto" w:fill="FFFFFF"/>
        <w:spacing w:after="150" w:line="345" w:lineRule="atLeast"/>
        <w:jc w:val="both"/>
        <w:rPr>
          <w:rFonts w:ascii="Times New Roman" w:eastAsia="Times New Roman" w:hAnsi="Times New Roman" w:cs="Times New Roman"/>
          <w:color w:val="2F5496" w:themeColor="accent5" w:themeShade="BF"/>
          <w:sz w:val="28"/>
          <w:szCs w:val="24"/>
          <w:lang w:eastAsia="ru-RU"/>
        </w:rPr>
      </w:pPr>
      <w:r w:rsidRPr="00F37D2B">
        <w:rPr>
          <w:rFonts w:ascii="Times New Roman" w:eastAsia="Times New Roman" w:hAnsi="Times New Roman" w:cs="Times New Roman"/>
          <w:color w:val="2F5496" w:themeColor="accent5" w:themeShade="BF"/>
          <w:sz w:val="28"/>
          <w:szCs w:val="24"/>
          <w:lang w:eastAsia="ru-RU"/>
        </w:rPr>
        <w:t>Ваше участие может сыграть определенную роль. Это может помочь разорвать порочный круг домашнего насилия, поскольку домашнее насилие – это постоянно повторяющиеся правонарушения.</w:t>
      </w:r>
    </w:p>
    <w:p w:rsidR="00A64E23" w:rsidRPr="00F37D2B" w:rsidRDefault="00A64E23" w:rsidP="00BE4617">
      <w:pPr>
        <w:shd w:val="clear" w:color="auto" w:fill="FFFFFF"/>
        <w:spacing w:after="150" w:line="345" w:lineRule="atLeast"/>
        <w:jc w:val="both"/>
        <w:rPr>
          <w:rFonts w:ascii="Times New Roman" w:eastAsia="Times New Roman" w:hAnsi="Times New Roman" w:cs="Times New Roman"/>
          <w:color w:val="2F5496" w:themeColor="accent5" w:themeShade="BF"/>
          <w:sz w:val="28"/>
          <w:szCs w:val="24"/>
          <w:lang w:eastAsia="ru-RU"/>
        </w:rPr>
      </w:pPr>
    </w:p>
    <w:p w:rsidR="00A64E23" w:rsidRPr="00F37D2B" w:rsidRDefault="00A64E23" w:rsidP="00BE4617">
      <w:pPr>
        <w:spacing w:after="0" w:line="240" w:lineRule="auto"/>
        <w:jc w:val="center"/>
        <w:rPr>
          <w:rFonts w:ascii="Times New Roman" w:eastAsia="Times New Roman" w:hAnsi="Times New Roman" w:cs="Times New Roman"/>
          <w:color w:val="2F5496" w:themeColor="accent5" w:themeShade="BF"/>
          <w:sz w:val="36"/>
          <w:szCs w:val="24"/>
          <w:lang w:eastAsia="ru-RU"/>
        </w:rPr>
      </w:pPr>
      <w:r w:rsidRPr="00F37D2B">
        <w:rPr>
          <w:rFonts w:ascii="Times New Roman" w:eastAsia="Times New Roman" w:hAnsi="Times New Roman" w:cs="Times New Roman"/>
          <w:b/>
          <w:bCs/>
          <w:color w:val="2F5496" w:themeColor="accent5" w:themeShade="BF"/>
          <w:sz w:val="36"/>
          <w:szCs w:val="24"/>
          <w:shd w:val="clear" w:color="auto" w:fill="FFFFFF"/>
          <w:lang w:eastAsia="ru-RU"/>
        </w:rPr>
        <w:t>Ваше вмешательство может спасти кому-то жизнь!</w:t>
      </w:r>
    </w:p>
    <w:p w:rsidR="00A64E23" w:rsidRPr="00F37D2B" w:rsidRDefault="00A64E23" w:rsidP="00BE4617">
      <w:pPr>
        <w:shd w:val="clear" w:color="auto" w:fill="FFFFFF"/>
        <w:spacing w:after="150" w:line="345" w:lineRule="atLeast"/>
        <w:jc w:val="both"/>
        <w:rPr>
          <w:rFonts w:ascii="Times New Roman" w:eastAsia="Times New Roman" w:hAnsi="Times New Roman" w:cs="Times New Roman"/>
          <w:color w:val="2F5496" w:themeColor="accent5" w:themeShade="BF"/>
          <w:sz w:val="28"/>
          <w:szCs w:val="24"/>
          <w:lang w:eastAsia="ru-RU"/>
        </w:rPr>
      </w:pPr>
    </w:p>
    <w:p w:rsidR="00D769AC" w:rsidRPr="00CA3DA1" w:rsidRDefault="00A64E23" w:rsidP="00FF62C1">
      <w:pPr>
        <w:shd w:val="clear" w:color="auto" w:fill="FFFFFF"/>
        <w:spacing w:after="0" w:line="276" w:lineRule="auto"/>
        <w:jc w:val="center"/>
        <w:rPr>
          <w:rFonts w:ascii="Times New Roman" w:eastAsia="Times New Roman" w:hAnsi="Times New Roman" w:cs="Times New Roman"/>
          <w:b/>
          <w:bCs/>
          <w:color w:val="C00000"/>
          <w:sz w:val="32"/>
          <w:szCs w:val="28"/>
          <w:lang w:eastAsia="ru-RU"/>
        </w:rPr>
      </w:pPr>
      <w:r w:rsidRPr="00CA3DA1">
        <w:rPr>
          <w:rFonts w:ascii="Times New Roman" w:eastAsia="Times New Roman" w:hAnsi="Times New Roman" w:cs="Times New Roman"/>
          <w:b/>
          <w:bCs/>
          <w:color w:val="C00000"/>
          <w:sz w:val="32"/>
          <w:szCs w:val="28"/>
          <w:lang w:eastAsia="ru-RU"/>
        </w:rPr>
        <w:t xml:space="preserve">Что вы можете сделать, </w:t>
      </w:r>
    </w:p>
    <w:p w:rsidR="00A64E23" w:rsidRPr="00CA3DA1" w:rsidRDefault="00A64E23" w:rsidP="00FF62C1">
      <w:pPr>
        <w:shd w:val="clear" w:color="auto" w:fill="FFFFFF"/>
        <w:spacing w:after="0" w:line="276" w:lineRule="auto"/>
        <w:jc w:val="center"/>
        <w:rPr>
          <w:rFonts w:ascii="Times New Roman" w:eastAsia="Times New Roman" w:hAnsi="Times New Roman" w:cs="Times New Roman"/>
          <w:color w:val="C00000"/>
          <w:sz w:val="32"/>
          <w:szCs w:val="28"/>
          <w:lang w:eastAsia="ru-RU"/>
        </w:rPr>
      </w:pPr>
      <w:r w:rsidRPr="00CA3DA1">
        <w:rPr>
          <w:rFonts w:ascii="Times New Roman" w:eastAsia="Times New Roman" w:hAnsi="Times New Roman" w:cs="Times New Roman"/>
          <w:b/>
          <w:bCs/>
          <w:color w:val="C00000"/>
          <w:sz w:val="32"/>
          <w:szCs w:val="28"/>
          <w:lang w:eastAsia="ru-RU"/>
        </w:rPr>
        <w:t>когда видите человека с видимыми последствиями насилия или по другим критериям подозреваете это?</w:t>
      </w:r>
    </w:p>
    <w:p w:rsidR="00FF62C1" w:rsidRPr="00F74FD4" w:rsidRDefault="00A64E23" w:rsidP="00FF62C1">
      <w:pPr>
        <w:numPr>
          <w:ilvl w:val="0"/>
          <w:numId w:val="48"/>
        </w:numPr>
        <w:shd w:val="clear" w:color="auto" w:fill="FFFFFF"/>
        <w:spacing w:before="100" w:beforeAutospacing="1" w:after="100" w:afterAutospacing="1" w:line="276" w:lineRule="auto"/>
        <w:ind w:left="0"/>
        <w:jc w:val="both"/>
        <w:rPr>
          <w:rFonts w:ascii="Times New Roman" w:eastAsia="Times New Roman" w:hAnsi="Times New Roman" w:cs="Times New Roman"/>
          <w:color w:val="1F3864" w:themeColor="accent5" w:themeShade="80"/>
          <w:sz w:val="28"/>
          <w:szCs w:val="28"/>
          <w:lang w:eastAsia="ru-RU"/>
        </w:rPr>
      </w:pPr>
      <w:r w:rsidRPr="00F74FD4">
        <w:rPr>
          <w:rFonts w:ascii="Times New Roman" w:eastAsia="Times New Roman" w:hAnsi="Times New Roman" w:cs="Times New Roman"/>
          <w:b/>
          <w:bCs/>
          <w:color w:val="1F3864" w:themeColor="accent5" w:themeShade="80"/>
          <w:sz w:val="28"/>
          <w:szCs w:val="28"/>
          <w:lang w:eastAsia="ru-RU"/>
        </w:rPr>
        <w:t>Убедиться</w:t>
      </w:r>
      <w:r w:rsidRPr="00F74FD4">
        <w:rPr>
          <w:rFonts w:ascii="Times New Roman" w:eastAsia="Times New Roman" w:hAnsi="Times New Roman" w:cs="Times New Roman"/>
          <w:color w:val="1F3864" w:themeColor="accent5" w:themeShade="80"/>
          <w:sz w:val="28"/>
          <w:szCs w:val="28"/>
          <w:lang w:eastAsia="ru-RU"/>
        </w:rPr>
        <w:t>, что ему ничего не угрожает. Это приоритет. Выяснить такого рода информацию можно задав прямые вопросы о насилии и том, чувствует ли человек себя на данный момент в безопасности. Увидев, что вы не боитесь об этом спрашивать и выражаете готовность помочь, он может довериться вам.</w:t>
      </w:r>
    </w:p>
    <w:p w:rsidR="00A64E23" w:rsidRPr="00F74FD4" w:rsidRDefault="00A64E23" w:rsidP="00EB0F40">
      <w:pPr>
        <w:numPr>
          <w:ilvl w:val="0"/>
          <w:numId w:val="48"/>
        </w:numPr>
        <w:shd w:val="clear" w:color="auto" w:fill="FFFFFF"/>
        <w:spacing w:before="100" w:beforeAutospacing="1" w:after="100" w:afterAutospacing="1" w:line="276" w:lineRule="auto"/>
        <w:ind w:left="0"/>
        <w:jc w:val="both"/>
        <w:rPr>
          <w:rFonts w:ascii="Times New Roman" w:eastAsia="Times New Roman" w:hAnsi="Times New Roman" w:cs="Times New Roman"/>
          <w:color w:val="1F3864" w:themeColor="accent5" w:themeShade="80"/>
          <w:sz w:val="28"/>
          <w:szCs w:val="28"/>
          <w:lang w:eastAsia="ru-RU"/>
        </w:rPr>
      </w:pPr>
      <w:r w:rsidRPr="00F74FD4">
        <w:rPr>
          <w:rFonts w:ascii="Times New Roman" w:eastAsia="Times New Roman" w:hAnsi="Times New Roman" w:cs="Times New Roman"/>
          <w:b/>
          <w:bCs/>
          <w:color w:val="1F3864" w:themeColor="accent5" w:themeShade="80"/>
          <w:sz w:val="28"/>
          <w:szCs w:val="28"/>
          <w:lang w:eastAsia="ru-RU"/>
        </w:rPr>
        <w:t>Оценить</w:t>
      </w:r>
      <w:r w:rsidRPr="00F74FD4">
        <w:rPr>
          <w:rFonts w:ascii="Times New Roman" w:eastAsia="Times New Roman" w:hAnsi="Times New Roman" w:cs="Times New Roman"/>
          <w:color w:val="1F3864" w:themeColor="accent5" w:themeShade="80"/>
          <w:sz w:val="28"/>
          <w:szCs w:val="28"/>
          <w:lang w:eastAsia="ru-RU"/>
        </w:rPr>
        <w:t> степень риска домашнего насилия для данной конкретной семьи (частота и жесткость инцидентов насилия, попытка к удушению, использование оружия, насилие в отношении ребенка, угрозы и т.д.)</w:t>
      </w:r>
    </w:p>
    <w:p w:rsidR="00F74FD4" w:rsidRDefault="00A64E23" w:rsidP="00F74FD4">
      <w:pPr>
        <w:numPr>
          <w:ilvl w:val="0"/>
          <w:numId w:val="48"/>
        </w:numPr>
        <w:shd w:val="clear" w:color="auto" w:fill="FFFFFF"/>
        <w:spacing w:before="100" w:beforeAutospacing="1" w:after="100" w:afterAutospacing="1" w:line="276" w:lineRule="auto"/>
        <w:ind w:left="0"/>
        <w:jc w:val="both"/>
        <w:rPr>
          <w:rFonts w:ascii="Times New Roman" w:eastAsia="Times New Roman" w:hAnsi="Times New Roman" w:cs="Times New Roman"/>
          <w:color w:val="1F3864" w:themeColor="accent5" w:themeShade="80"/>
          <w:sz w:val="28"/>
          <w:szCs w:val="28"/>
          <w:lang w:eastAsia="ru-RU"/>
        </w:rPr>
      </w:pPr>
      <w:r w:rsidRPr="00F74FD4">
        <w:rPr>
          <w:rFonts w:ascii="Times New Roman" w:eastAsia="Times New Roman" w:hAnsi="Times New Roman" w:cs="Times New Roman"/>
          <w:b/>
          <w:bCs/>
          <w:color w:val="1F3864" w:themeColor="accent5" w:themeShade="80"/>
          <w:sz w:val="28"/>
          <w:szCs w:val="28"/>
          <w:lang w:eastAsia="ru-RU"/>
        </w:rPr>
        <w:t>Помочь</w:t>
      </w:r>
      <w:r w:rsidRPr="00F74FD4">
        <w:rPr>
          <w:rFonts w:ascii="Times New Roman" w:eastAsia="Times New Roman" w:hAnsi="Times New Roman" w:cs="Times New Roman"/>
          <w:color w:val="1F3864" w:themeColor="accent5" w:themeShade="80"/>
          <w:sz w:val="28"/>
          <w:szCs w:val="28"/>
          <w:lang w:eastAsia="ru-RU"/>
        </w:rPr>
        <w:t> продумать «план безопасности» на будущее. Например, рассказать о насилии тем, кому человек доверяет, найти место, куда можно было бы уйти в случае опасности; договориться с соседями, чтобы они вызвали милицию, если услышат шум и крики из его квартиры, спрятать запасные ключи, деньги, документы, лекарства, немного одежды для себя и детей в безопасное место вне дома.</w:t>
      </w:r>
    </w:p>
    <w:p w:rsidR="004F2CE8" w:rsidRPr="004F2CE8" w:rsidRDefault="00A64E23" w:rsidP="004F2CE8">
      <w:pPr>
        <w:numPr>
          <w:ilvl w:val="0"/>
          <w:numId w:val="48"/>
        </w:numPr>
        <w:shd w:val="clear" w:color="auto" w:fill="FFFFFF"/>
        <w:spacing w:before="100" w:beforeAutospacing="1" w:after="100" w:afterAutospacing="1" w:line="276" w:lineRule="auto"/>
        <w:ind w:left="0"/>
        <w:jc w:val="both"/>
        <w:rPr>
          <w:rFonts w:ascii="Times New Roman" w:eastAsia="Times New Roman" w:hAnsi="Times New Roman" w:cs="Times New Roman"/>
          <w:color w:val="1F3864" w:themeColor="accent5" w:themeShade="80"/>
          <w:sz w:val="28"/>
          <w:szCs w:val="28"/>
          <w:lang w:val="en-US" w:eastAsia="ru-RU"/>
        </w:rPr>
      </w:pPr>
      <w:r w:rsidRPr="00F74FD4">
        <w:rPr>
          <w:rFonts w:ascii="Times New Roman" w:eastAsia="Times New Roman" w:hAnsi="Times New Roman" w:cs="Times New Roman"/>
          <w:b/>
          <w:bCs/>
          <w:color w:val="1F3864" w:themeColor="accent5" w:themeShade="80"/>
          <w:sz w:val="28"/>
          <w:szCs w:val="28"/>
          <w:lang w:eastAsia="ru-RU"/>
        </w:rPr>
        <w:t>Предложить</w:t>
      </w:r>
      <w:r w:rsidRPr="00F74FD4">
        <w:rPr>
          <w:rFonts w:ascii="Times New Roman" w:eastAsia="Times New Roman" w:hAnsi="Times New Roman" w:cs="Times New Roman"/>
          <w:color w:val="1F3864" w:themeColor="accent5" w:themeShade="80"/>
          <w:sz w:val="28"/>
          <w:szCs w:val="28"/>
          <w:lang w:eastAsia="ru-RU"/>
        </w:rPr>
        <w:t xml:space="preserve"> связаться с сотрудниками </w:t>
      </w:r>
      <w:r w:rsidR="00D769AC" w:rsidRPr="00F74FD4">
        <w:rPr>
          <w:rFonts w:ascii="Times New Roman" w:eastAsia="Times New Roman" w:hAnsi="Times New Roman" w:cs="Times New Roman"/>
          <w:b/>
          <w:color w:val="1F3864" w:themeColor="accent5" w:themeShade="80"/>
          <w:sz w:val="28"/>
          <w:szCs w:val="28"/>
          <w:lang w:eastAsia="ru-RU"/>
        </w:rPr>
        <w:t>ГУ</w:t>
      </w:r>
      <w:r w:rsidRPr="00F74FD4">
        <w:rPr>
          <w:rFonts w:ascii="Times New Roman" w:eastAsia="Times New Roman" w:hAnsi="Times New Roman" w:cs="Times New Roman"/>
          <w:b/>
          <w:color w:val="1F3864" w:themeColor="accent5" w:themeShade="80"/>
          <w:sz w:val="28"/>
          <w:szCs w:val="28"/>
          <w:lang w:eastAsia="ru-RU"/>
        </w:rPr>
        <w:t xml:space="preserve"> «</w:t>
      </w:r>
      <w:r w:rsidR="00BE4617" w:rsidRPr="00F74FD4">
        <w:rPr>
          <w:rFonts w:ascii="Times New Roman" w:eastAsia="Times New Roman" w:hAnsi="Times New Roman" w:cs="Times New Roman"/>
          <w:b/>
          <w:color w:val="1F3864" w:themeColor="accent5" w:themeShade="80"/>
          <w:sz w:val="28"/>
          <w:szCs w:val="28"/>
          <w:lang w:eastAsia="ru-RU"/>
        </w:rPr>
        <w:t>Дзержинский</w:t>
      </w:r>
      <w:r w:rsidR="00D769AC" w:rsidRPr="00F74FD4">
        <w:rPr>
          <w:rFonts w:ascii="Times New Roman" w:eastAsia="Times New Roman" w:hAnsi="Times New Roman" w:cs="Times New Roman"/>
          <w:b/>
          <w:color w:val="1F3864" w:themeColor="accent5" w:themeShade="80"/>
          <w:sz w:val="28"/>
          <w:szCs w:val="28"/>
          <w:lang w:eastAsia="ru-RU"/>
        </w:rPr>
        <w:t xml:space="preserve"> </w:t>
      </w:r>
      <w:proofErr w:type="spellStart"/>
      <w:r w:rsidR="00D769AC" w:rsidRPr="00F74FD4">
        <w:rPr>
          <w:rFonts w:ascii="Times New Roman" w:eastAsia="Times New Roman" w:hAnsi="Times New Roman" w:cs="Times New Roman"/>
          <w:b/>
          <w:color w:val="1F3864" w:themeColor="accent5" w:themeShade="80"/>
          <w:sz w:val="28"/>
          <w:szCs w:val="28"/>
          <w:lang w:eastAsia="ru-RU"/>
        </w:rPr>
        <w:t>территориа-</w:t>
      </w:r>
      <w:proofErr w:type="gramStart"/>
      <w:r w:rsidR="00D769AC" w:rsidRPr="00F74FD4">
        <w:rPr>
          <w:rFonts w:ascii="Times New Roman" w:eastAsia="Times New Roman" w:hAnsi="Times New Roman" w:cs="Times New Roman"/>
          <w:b/>
          <w:color w:val="1F3864" w:themeColor="accent5" w:themeShade="80"/>
          <w:sz w:val="28"/>
          <w:szCs w:val="28"/>
          <w:lang w:eastAsia="ru-RU"/>
        </w:rPr>
        <w:t>льный</w:t>
      </w:r>
      <w:proofErr w:type="spellEnd"/>
      <w:r w:rsidR="00D769AC" w:rsidRPr="00F74FD4">
        <w:rPr>
          <w:rFonts w:ascii="Times New Roman" w:eastAsia="Times New Roman" w:hAnsi="Times New Roman" w:cs="Times New Roman"/>
          <w:b/>
          <w:color w:val="1F3864" w:themeColor="accent5" w:themeShade="80"/>
          <w:sz w:val="28"/>
          <w:szCs w:val="28"/>
          <w:lang w:eastAsia="ru-RU"/>
        </w:rPr>
        <w:t xml:space="preserve"> </w:t>
      </w:r>
      <w:r w:rsidR="00BE4617" w:rsidRPr="00F74FD4">
        <w:rPr>
          <w:rFonts w:ascii="Times New Roman" w:eastAsia="Times New Roman" w:hAnsi="Times New Roman" w:cs="Times New Roman"/>
          <w:b/>
          <w:color w:val="1F3864" w:themeColor="accent5" w:themeShade="80"/>
          <w:sz w:val="28"/>
          <w:szCs w:val="28"/>
          <w:lang w:eastAsia="ru-RU"/>
        </w:rPr>
        <w:t xml:space="preserve"> </w:t>
      </w:r>
      <w:r w:rsidRPr="00F74FD4">
        <w:rPr>
          <w:rFonts w:ascii="Times New Roman" w:eastAsia="Times New Roman" w:hAnsi="Times New Roman" w:cs="Times New Roman"/>
          <w:b/>
          <w:color w:val="1F3864" w:themeColor="accent5" w:themeShade="80"/>
          <w:sz w:val="28"/>
          <w:szCs w:val="28"/>
          <w:lang w:eastAsia="ru-RU"/>
        </w:rPr>
        <w:t>центр</w:t>
      </w:r>
      <w:proofErr w:type="gramEnd"/>
      <w:r w:rsidRPr="00F74FD4">
        <w:rPr>
          <w:rFonts w:ascii="Times New Roman" w:eastAsia="Times New Roman" w:hAnsi="Times New Roman" w:cs="Times New Roman"/>
          <w:b/>
          <w:color w:val="1F3864" w:themeColor="accent5" w:themeShade="80"/>
          <w:sz w:val="28"/>
          <w:szCs w:val="28"/>
          <w:lang w:eastAsia="ru-RU"/>
        </w:rPr>
        <w:t xml:space="preserve"> социального обслуживания населения</w:t>
      </w:r>
      <w:r w:rsidR="00D769AC" w:rsidRPr="00F74FD4">
        <w:rPr>
          <w:rFonts w:ascii="Times New Roman" w:eastAsia="Times New Roman" w:hAnsi="Times New Roman" w:cs="Times New Roman"/>
          <w:b/>
          <w:color w:val="1F3864" w:themeColor="accent5" w:themeShade="80"/>
          <w:sz w:val="28"/>
          <w:szCs w:val="28"/>
          <w:lang w:eastAsia="ru-RU"/>
        </w:rPr>
        <w:t>»,</w:t>
      </w:r>
      <w:r w:rsidR="00D769AC" w:rsidRPr="00F74FD4">
        <w:rPr>
          <w:rFonts w:ascii="Times New Roman" w:eastAsia="Times New Roman" w:hAnsi="Times New Roman" w:cs="Times New Roman"/>
          <w:color w:val="1F3864" w:themeColor="accent5" w:themeShade="80"/>
          <w:sz w:val="28"/>
          <w:szCs w:val="28"/>
          <w:lang w:eastAsia="ru-RU"/>
        </w:rPr>
        <w:t xml:space="preserve"> расположенного</w:t>
      </w:r>
      <w:r w:rsidR="00BE4617" w:rsidRPr="00F74FD4">
        <w:rPr>
          <w:rFonts w:ascii="Times New Roman" w:eastAsia="Times New Roman" w:hAnsi="Times New Roman" w:cs="Times New Roman"/>
          <w:color w:val="1F3864" w:themeColor="accent5" w:themeShade="80"/>
          <w:sz w:val="28"/>
          <w:szCs w:val="28"/>
          <w:lang w:eastAsia="ru-RU"/>
        </w:rPr>
        <w:t xml:space="preserve"> по адресу</w:t>
      </w:r>
      <w:r w:rsidR="00D769AC" w:rsidRPr="00F74FD4">
        <w:rPr>
          <w:rFonts w:ascii="Times New Roman" w:eastAsia="Times New Roman" w:hAnsi="Times New Roman" w:cs="Times New Roman"/>
          <w:color w:val="1F3864" w:themeColor="accent5" w:themeShade="80"/>
          <w:sz w:val="28"/>
          <w:szCs w:val="28"/>
          <w:lang w:eastAsia="ru-RU"/>
        </w:rPr>
        <w:t>:</w:t>
      </w:r>
      <w:r w:rsidR="00BE4617" w:rsidRPr="00F74FD4">
        <w:rPr>
          <w:rFonts w:ascii="Times New Roman" w:eastAsia="Times New Roman" w:hAnsi="Times New Roman" w:cs="Times New Roman"/>
          <w:color w:val="1F3864" w:themeColor="accent5" w:themeShade="80"/>
          <w:sz w:val="28"/>
          <w:szCs w:val="28"/>
          <w:lang w:eastAsia="ru-RU"/>
        </w:rPr>
        <w:t xml:space="preserve"> </w:t>
      </w:r>
      <w:r w:rsidR="004D2882" w:rsidRPr="00F74FD4">
        <w:rPr>
          <w:rFonts w:ascii="Times New Roman" w:eastAsia="Times New Roman" w:hAnsi="Times New Roman" w:cs="Times New Roman"/>
          <w:b/>
          <w:color w:val="1F3864" w:themeColor="accent5" w:themeShade="80"/>
          <w:sz w:val="28"/>
          <w:szCs w:val="28"/>
          <w:lang w:eastAsia="ru-RU"/>
        </w:rPr>
        <w:t>г.</w:t>
      </w:r>
      <w:r w:rsidR="004D2882" w:rsidRPr="00F74FD4">
        <w:rPr>
          <w:rFonts w:ascii="Times New Roman" w:eastAsia="Times New Roman" w:hAnsi="Times New Roman" w:cs="Times New Roman"/>
          <w:b/>
          <w:bCs/>
          <w:color w:val="1F3864" w:themeColor="accent5" w:themeShade="80"/>
          <w:sz w:val="28"/>
          <w:szCs w:val="28"/>
          <w:lang w:eastAsia="ru-RU"/>
        </w:rPr>
        <w:t xml:space="preserve"> Дзержинск</w:t>
      </w:r>
      <w:r w:rsidR="004D2882" w:rsidRPr="00F74FD4">
        <w:rPr>
          <w:rFonts w:ascii="Times New Roman" w:eastAsia="Times New Roman" w:hAnsi="Times New Roman" w:cs="Times New Roman"/>
          <w:color w:val="1F3864" w:themeColor="accent5" w:themeShade="80"/>
          <w:sz w:val="28"/>
          <w:szCs w:val="28"/>
          <w:lang w:eastAsia="ru-RU"/>
        </w:rPr>
        <w:t xml:space="preserve">, </w:t>
      </w:r>
      <w:r w:rsidR="004D2882" w:rsidRPr="00F74FD4">
        <w:rPr>
          <w:rFonts w:ascii="Times New Roman" w:eastAsia="Times New Roman" w:hAnsi="Times New Roman" w:cs="Times New Roman"/>
          <w:b/>
          <w:bCs/>
          <w:color w:val="1F3864" w:themeColor="accent5" w:themeShade="80"/>
          <w:sz w:val="28"/>
          <w:szCs w:val="28"/>
          <w:lang w:eastAsia="ru-RU"/>
        </w:rPr>
        <w:t>ул. 1-я Ленинская, 37</w:t>
      </w:r>
      <w:r w:rsidR="00D769AC" w:rsidRPr="00F74FD4">
        <w:rPr>
          <w:rFonts w:ascii="Times New Roman" w:eastAsia="Times New Roman" w:hAnsi="Times New Roman" w:cs="Times New Roman"/>
          <w:b/>
          <w:color w:val="1F3864" w:themeColor="accent5" w:themeShade="80"/>
          <w:sz w:val="28"/>
          <w:szCs w:val="28"/>
          <w:lang w:eastAsia="ru-RU"/>
        </w:rPr>
        <w:t xml:space="preserve">, </w:t>
      </w:r>
      <w:proofErr w:type="spellStart"/>
      <w:r w:rsidR="004D2882" w:rsidRPr="00F74FD4">
        <w:rPr>
          <w:rFonts w:ascii="Times New Roman" w:eastAsia="Times New Roman" w:hAnsi="Times New Roman" w:cs="Times New Roman"/>
          <w:color w:val="1F3864" w:themeColor="accent5" w:themeShade="80"/>
          <w:sz w:val="28"/>
          <w:szCs w:val="28"/>
          <w:lang w:eastAsia="ru-RU"/>
        </w:rPr>
        <w:t>каб</w:t>
      </w:r>
      <w:proofErr w:type="spellEnd"/>
      <w:r w:rsidR="004D2882" w:rsidRPr="00F74FD4">
        <w:rPr>
          <w:rFonts w:ascii="Times New Roman" w:eastAsia="Times New Roman" w:hAnsi="Times New Roman" w:cs="Times New Roman"/>
          <w:color w:val="1F3864" w:themeColor="accent5" w:themeShade="80"/>
          <w:sz w:val="28"/>
          <w:szCs w:val="28"/>
          <w:lang w:eastAsia="ru-RU"/>
        </w:rPr>
        <w:t xml:space="preserve">. </w:t>
      </w:r>
      <w:r w:rsidR="004D2882" w:rsidRPr="00F74FD4">
        <w:rPr>
          <w:rFonts w:ascii="Times New Roman" w:eastAsia="Times New Roman" w:hAnsi="Times New Roman" w:cs="Times New Roman"/>
          <w:b/>
          <w:color w:val="1F3864" w:themeColor="accent5" w:themeShade="80"/>
          <w:sz w:val="28"/>
          <w:szCs w:val="28"/>
          <w:lang w:eastAsia="ru-RU"/>
        </w:rPr>
        <w:t>309</w:t>
      </w:r>
      <w:r w:rsidR="004D2882" w:rsidRPr="00F74FD4">
        <w:rPr>
          <w:rFonts w:ascii="Times New Roman" w:eastAsia="Times New Roman" w:hAnsi="Times New Roman" w:cs="Times New Roman"/>
          <w:color w:val="1F3864" w:themeColor="accent5" w:themeShade="80"/>
          <w:sz w:val="28"/>
          <w:szCs w:val="28"/>
          <w:lang w:eastAsia="ru-RU"/>
        </w:rPr>
        <w:t xml:space="preserve">, тел. </w:t>
      </w:r>
      <w:r w:rsidR="004D2882" w:rsidRPr="00F74FD4">
        <w:rPr>
          <w:rFonts w:ascii="Times New Roman" w:eastAsia="Times New Roman" w:hAnsi="Times New Roman" w:cs="Times New Roman"/>
          <w:b/>
          <w:color w:val="1F3864" w:themeColor="accent5" w:themeShade="80"/>
          <w:sz w:val="28"/>
          <w:szCs w:val="28"/>
          <w:lang w:eastAsia="ru-RU"/>
        </w:rPr>
        <w:t>801716 70013</w:t>
      </w:r>
      <w:r w:rsidR="004D2882" w:rsidRPr="00F74FD4">
        <w:rPr>
          <w:rFonts w:ascii="Times New Roman" w:eastAsia="Times New Roman" w:hAnsi="Times New Roman" w:cs="Times New Roman"/>
          <w:color w:val="1F3864" w:themeColor="accent5" w:themeShade="80"/>
          <w:sz w:val="28"/>
          <w:szCs w:val="28"/>
          <w:lang w:eastAsia="ru-RU"/>
        </w:rPr>
        <w:t xml:space="preserve">, </w:t>
      </w:r>
      <w:r w:rsidR="00BE4617" w:rsidRPr="00F74FD4">
        <w:rPr>
          <w:rFonts w:ascii="Times New Roman" w:eastAsia="Times New Roman" w:hAnsi="Times New Roman" w:cs="Times New Roman"/>
          <w:color w:val="1F3864" w:themeColor="accent5" w:themeShade="80"/>
          <w:sz w:val="28"/>
          <w:szCs w:val="28"/>
          <w:lang w:eastAsia="ru-RU"/>
        </w:rPr>
        <w:t xml:space="preserve">телефон круглосуточного доступа в «кризисную» </w:t>
      </w:r>
      <w:r w:rsidR="00055259" w:rsidRPr="00F74FD4">
        <w:rPr>
          <w:rFonts w:ascii="Times New Roman" w:eastAsia="Times New Roman" w:hAnsi="Times New Roman" w:cs="Times New Roman"/>
          <w:color w:val="1F3864" w:themeColor="accent5" w:themeShade="80"/>
          <w:sz w:val="28"/>
          <w:szCs w:val="28"/>
          <w:lang w:eastAsia="ru-RU"/>
        </w:rPr>
        <w:t xml:space="preserve">комнату </w:t>
      </w:r>
      <w:r w:rsidR="00055259" w:rsidRPr="00F74FD4">
        <w:rPr>
          <w:rFonts w:ascii="Times New Roman" w:eastAsia="Times New Roman" w:hAnsi="Times New Roman" w:cs="Times New Roman"/>
          <w:b/>
          <w:color w:val="1F3864" w:themeColor="accent5" w:themeShade="80"/>
          <w:sz w:val="28"/>
          <w:szCs w:val="28"/>
          <w:lang w:eastAsia="ru-RU"/>
        </w:rPr>
        <w:t>8033</w:t>
      </w:r>
      <w:r w:rsidR="00BE4617" w:rsidRPr="00F74FD4">
        <w:rPr>
          <w:rFonts w:ascii="Times New Roman" w:eastAsia="Times New Roman" w:hAnsi="Times New Roman" w:cs="Times New Roman"/>
          <w:b/>
          <w:color w:val="1F3864" w:themeColor="accent5" w:themeShade="80"/>
          <w:sz w:val="28"/>
          <w:szCs w:val="28"/>
          <w:lang w:eastAsia="ru-RU"/>
        </w:rPr>
        <w:t>3661264</w:t>
      </w:r>
      <w:r w:rsidR="00BE4617" w:rsidRPr="00F74FD4">
        <w:rPr>
          <w:rFonts w:ascii="Times New Roman" w:eastAsia="Times New Roman" w:hAnsi="Times New Roman" w:cs="Times New Roman"/>
          <w:color w:val="1F3864" w:themeColor="accent5" w:themeShade="80"/>
          <w:sz w:val="28"/>
          <w:szCs w:val="28"/>
          <w:lang w:eastAsia="ru-RU"/>
        </w:rPr>
        <w:t xml:space="preserve">, телефон экстренной психологической помощи </w:t>
      </w:r>
      <w:r w:rsidR="00BE4617" w:rsidRPr="00F74FD4">
        <w:rPr>
          <w:rFonts w:ascii="Times New Roman" w:eastAsia="Times New Roman" w:hAnsi="Times New Roman" w:cs="Times New Roman"/>
          <w:b/>
          <w:color w:val="1F3864" w:themeColor="accent5" w:themeShade="80"/>
          <w:sz w:val="28"/>
          <w:szCs w:val="28"/>
          <w:lang w:eastAsia="ru-RU"/>
        </w:rPr>
        <w:t xml:space="preserve">8033 </w:t>
      </w:r>
      <w:r w:rsidR="00EB0F40" w:rsidRPr="00F74FD4">
        <w:rPr>
          <w:rFonts w:ascii="Times New Roman" w:eastAsia="Times New Roman" w:hAnsi="Times New Roman" w:cs="Times New Roman"/>
          <w:b/>
          <w:color w:val="1F3864" w:themeColor="accent5" w:themeShade="80"/>
          <w:sz w:val="28"/>
          <w:szCs w:val="28"/>
          <w:lang w:eastAsia="ru-RU"/>
        </w:rPr>
        <w:t>3228968;</w:t>
      </w:r>
      <w:r w:rsidR="00EB0F40" w:rsidRPr="00F74FD4">
        <w:rPr>
          <w:rFonts w:ascii="Times New Roman" w:eastAsia="Times New Roman" w:hAnsi="Times New Roman" w:cs="Times New Roman"/>
          <w:color w:val="1F3864" w:themeColor="accent5" w:themeShade="80"/>
          <w:sz w:val="28"/>
          <w:szCs w:val="28"/>
          <w:lang w:eastAsia="ru-RU"/>
        </w:rPr>
        <w:t xml:space="preserve"> </w:t>
      </w:r>
      <w:r w:rsidR="004D2882" w:rsidRPr="00F74FD4">
        <w:rPr>
          <w:rFonts w:ascii="Times New Roman" w:eastAsia="Times New Roman" w:hAnsi="Times New Roman" w:cs="Times New Roman"/>
          <w:color w:val="1F3864" w:themeColor="accent5" w:themeShade="80"/>
          <w:sz w:val="28"/>
          <w:szCs w:val="28"/>
          <w:lang w:eastAsia="ru-RU"/>
        </w:rPr>
        <w:t xml:space="preserve">или </w:t>
      </w:r>
      <w:r w:rsidRPr="00F74FD4">
        <w:rPr>
          <w:rFonts w:ascii="Times New Roman" w:eastAsia="Times New Roman" w:hAnsi="Times New Roman" w:cs="Times New Roman"/>
          <w:color w:val="1F3864" w:themeColor="accent5" w:themeShade="80"/>
          <w:sz w:val="28"/>
          <w:szCs w:val="28"/>
          <w:lang w:eastAsia="ru-RU"/>
        </w:rPr>
        <w:t xml:space="preserve">обратиться в </w:t>
      </w:r>
      <w:r w:rsidR="004D2882" w:rsidRPr="00F74FD4">
        <w:rPr>
          <w:rFonts w:ascii="Times New Roman" w:eastAsia="Times New Roman" w:hAnsi="Times New Roman" w:cs="Times New Roman"/>
          <w:color w:val="1F3864" w:themeColor="accent5" w:themeShade="80"/>
          <w:sz w:val="28"/>
          <w:szCs w:val="28"/>
          <w:lang w:eastAsia="ru-RU"/>
        </w:rPr>
        <w:t>Дзержинский РОВД</w:t>
      </w:r>
      <w:r w:rsidRPr="00F74FD4">
        <w:rPr>
          <w:rFonts w:ascii="Times New Roman" w:eastAsia="Times New Roman" w:hAnsi="Times New Roman" w:cs="Times New Roman"/>
          <w:color w:val="1F3864" w:themeColor="accent5" w:themeShade="80"/>
          <w:sz w:val="28"/>
          <w:szCs w:val="28"/>
          <w:lang w:eastAsia="ru-RU"/>
        </w:rPr>
        <w:t xml:space="preserve"> </w:t>
      </w:r>
      <w:r w:rsidR="00EB0F40" w:rsidRPr="00F74FD4">
        <w:rPr>
          <w:rFonts w:ascii="Times New Roman" w:eastAsia="Times New Roman" w:hAnsi="Times New Roman" w:cs="Times New Roman"/>
          <w:color w:val="1F3864" w:themeColor="accent5" w:themeShade="80"/>
          <w:sz w:val="28"/>
          <w:szCs w:val="28"/>
          <w:lang w:eastAsia="ru-RU"/>
        </w:rPr>
        <w:t xml:space="preserve">по </w:t>
      </w:r>
      <w:r w:rsidRPr="00F74FD4">
        <w:rPr>
          <w:rFonts w:ascii="Times New Roman" w:eastAsia="Times New Roman" w:hAnsi="Times New Roman" w:cs="Times New Roman"/>
          <w:color w:val="1F3864" w:themeColor="accent5" w:themeShade="80"/>
          <w:sz w:val="28"/>
          <w:szCs w:val="28"/>
          <w:lang w:eastAsia="ru-RU"/>
        </w:rPr>
        <w:t xml:space="preserve">тел. </w:t>
      </w:r>
      <w:r w:rsidRPr="00F74FD4">
        <w:rPr>
          <w:rFonts w:ascii="Times New Roman" w:eastAsia="Times New Roman" w:hAnsi="Times New Roman" w:cs="Times New Roman"/>
          <w:b/>
          <w:color w:val="1F3864" w:themeColor="accent5" w:themeShade="80"/>
          <w:sz w:val="28"/>
          <w:szCs w:val="28"/>
          <w:lang w:eastAsia="ru-RU"/>
        </w:rPr>
        <w:t>102</w:t>
      </w:r>
      <w:r w:rsidRPr="00F74FD4">
        <w:rPr>
          <w:rFonts w:ascii="Times New Roman" w:eastAsia="Times New Roman" w:hAnsi="Times New Roman" w:cs="Times New Roman"/>
          <w:color w:val="1F3864" w:themeColor="accent5" w:themeShade="80"/>
          <w:sz w:val="28"/>
          <w:szCs w:val="28"/>
          <w:lang w:eastAsia="ru-RU"/>
        </w:rPr>
        <w:t xml:space="preserve"> </w:t>
      </w:r>
      <w:r w:rsidR="00EB0F40" w:rsidRPr="00F74FD4">
        <w:rPr>
          <w:rFonts w:ascii="Times New Roman" w:eastAsia="Times New Roman" w:hAnsi="Times New Roman" w:cs="Times New Roman"/>
          <w:color w:val="1F3864" w:themeColor="accent5" w:themeShade="80"/>
          <w:sz w:val="28"/>
          <w:szCs w:val="28"/>
          <w:lang w:eastAsia="ru-RU"/>
        </w:rPr>
        <w:t xml:space="preserve">или </w:t>
      </w:r>
      <w:r w:rsidR="00EB0F40" w:rsidRPr="00F74FD4">
        <w:rPr>
          <w:rFonts w:ascii="Times New Roman" w:eastAsia="Times New Roman" w:hAnsi="Times New Roman" w:cs="Times New Roman"/>
          <w:b/>
          <w:color w:val="1F3864" w:themeColor="accent5" w:themeShade="80"/>
          <w:sz w:val="28"/>
          <w:szCs w:val="28"/>
          <w:lang w:eastAsia="ru-RU"/>
        </w:rPr>
        <w:t>801716</w:t>
      </w:r>
      <w:r w:rsidR="00EB0F40" w:rsidRPr="00F74FD4">
        <w:rPr>
          <w:rFonts w:ascii="Times New Roman" w:hAnsi="Times New Roman" w:cs="Times New Roman"/>
          <w:b/>
          <w:color w:val="1F3864" w:themeColor="accent5" w:themeShade="80"/>
          <w:sz w:val="28"/>
          <w:szCs w:val="28"/>
        </w:rPr>
        <w:t xml:space="preserve"> 52496</w:t>
      </w:r>
      <w:r w:rsidR="00EB0F40" w:rsidRPr="00F74FD4">
        <w:rPr>
          <w:rFonts w:ascii="Times New Roman" w:eastAsia="Times New Roman" w:hAnsi="Times New Roman" w:cs="Times New Roman"/>
          <w:color w:val="1F3864" w:themeColor="accent5" w:themeShade="80"/>
          <w:sz w:val="28"/>
          <w:szCs w:val="28"/>
          <w:lang w:eastAsia="ru-RU"/>
        </w:rPr>
        <w:t xml:space="preserve"> </w:t>
      </w:r>
      <w:r w:rsidR="00F74FD4" w:rsidRPr="00F74FD4">
        <w:rPr>
          <w:rFonts w:ascii="Times New Roman" w:eastAsia="Times New Roman" w:hAnsi="Times New Roman" w:cs="Times New Roman"/>
          <w:color w:val="1F3864" w:themeColor="accent5" w:themeShade="80"/>
          <w:sz w:val="28"/>
          <w:szCs w:val="28"/>
          <w:lang w:eastAsia="ru-RU"/>
        </w:rPr>
        <w:t xml:space="preserve">(дежурная часть); телефон 103, или связаться по телефонам </w:t>
      </w:r>
      <w:r w:rsidR="00F74FD4" w:rsidRPr="00F74FD4">
        <w:rPr>
          <w:rFonts w:ascii="Times New Roman" w:eastAsia="Times New Roman" w:hAnsi="Times New Roman" w:cs="Times New Roman"/>
          <w:b/>
          <w:color w:val="1F3864" w:themeColor="accent5" w:themeShade="80"/>
          <w:sz w:val="28"/>
          <w:szCs w:val="28"/>
          <w:lang w:eastAsia="ru-RU"/>
        </w:rPr>
        <w:t>801716 69348, 801716 64458, 801716 64468</w:t>
      </w:r>
      <w:r w:rsidR="00F74FD4" w:rsidRPr="00F74FD4">
        <w:rPr>
          <w:rFonts w:ascii="Times New Roman" w:eastAsia="Times New Roman" w:hAnsi="Times New Roman" w:cs="Times New Roman"/>
          <w:color w:val="1F3864" w:themeColor="accent5" w:themeShade="80"/>
          <w:sz w:val="28"/>
          <w:szCs w:val="28"/>
          <w:lang w:eastAsia="ru-RU"/>
        </w:rPr>
        <w:t xml:space="preserve"> </w:t>
      </w:r>
      <w:r w:rsidR="00F74FD4">
        <w:rPr>
          <w:rFonts w:ascii="Times New Roman" w:eastAsia="Times New Roman" w:hAnsi="Times New Roman" w:cs="Times New Roman"/>
          <w:color w:val="1F3864" w:themeColor="accent5" w:themeShade="80"/>
          <w:sz w:val="28"/>
          <w:szCs w:val="28"/>
          <w:lang w:eastAsia="ru-RU"/>
        </w:rPr>
        <w:t xml:space="preserve"> </w:t>
      </w:r>
      <w:r w:rsidR="00F74FD4" w:rsidRPr="00F74FD4">
        <w:rPr>
          <w:rFonts w:ascii="Times New Roman" w:eastAsia="Times New Roman" w:hAnsi="Times New Roman" w:cs="Times New Roman"/>
          <w:color w:val="1F3864" w:themeColor="accent5" w:themeShade="80"/>
          <w:sz w:val="28"/>
          <w:szCs w:val="28"/>
          <w:lang w:eastAsia="ru-RU"/>
        </w:rPr>
        <w:t>УЗ «Дзержинская Центральная районная больница»;</w:t>
      </w:r>
      <w:r w:rsidR="00F74FD4" w:rsidRPr="00F74FD4">
        <w:t xml:space="preserve"> </w:t>
      </w:r>
      <w:r w:rsidR="00F74FD4" w:rsidRPr="00F74FD4">
        <w:rPr>
          <w:rFonts w:ascii="Times New Roman" w:eastAsia="Times New Roman" w:hAnsi="Times New Roman" w:cs="Times New Roman"/>
          <w:color w:val="1F3864" w:themeColor="accent5" w:themeShade="80"/>
          <w:sz w:val="28"/>
          <w:szCs w:val="28"/>
          <w:lang w:eastAsia="ru-RU"/>
        </w:rPr>
        <w:t>Дзержинская районная организация Республиканского общественного объединения «Белорусское Общество Красный Крест»  801716 69618, 8025 7399913</w:t>
      </w:r>
      <w:r w:rsidR="00CA3DA1">
        <w:rPr>
          <w:rFonts w:ascii="Times New Roman" w:eastAsia="Times New Roman" w:hAnsi="Times New Roman" w:cs="Times New Roman"/>
          <w:color w:val="1F3864" w:themeColor="accent5" w:themeShade="80"/>
          <w:sz w:val="28"/>
          <w:szCs w:val="28"/>
          <w:lang w:eastAsia="ru-RU"/>
        </w:rPr>
        <w:t>;</w:t>
      </w:r>
      <w:r w:rsidR="004F2CE8" w:rsidRPr="004F2CE8">
        <w:rPr>
          <w:rFonts w:ascii="Times New Roman" w:eastAsia="Times New Roman" w:hAnsi="Times New Roman" w:cs="Times New Roman"/>
          <w:color w:val="1F3864" w:themeColor="accent5" w:themeShade="80"/>
          <w:sz w:val="28"/>
          <w:szCs w:val="28"/>
          <w:lang w:eastAsia="ru-RU"/>
        </w:rPr>
        <w:t xml:space="preserve"> Церковь ЕХБ «Вознесение», г. Дзержинск, ул. </w:t>
      </w:r>
      <w:proofErr w:type="spellStart"/>
      <w:r w:rsidR="004F2CE8" w:rsidRPr="004F2CE8">
        <w:rPr>
          <w:rFonts w:ascii="Times New Roman" w:eastAsia="Times New Roman" w:hAnsi="Times New Roman" w:cs="Times New Roman"/>
          <w:color w:val="1F3864" w:themeColor="accent5" w:themeShade="80"/>
          <w:sz w:val="28"/>
          <w:szCs w:val="28"/>
          <w:lang w:val="en-US" w:eastAsia="ru-RU"/>
        </w:rPr>
        <w:t>Чкалова</w:t>
      </w:r>
      <w:proofErr w:type="spellEnd"/>
      <w:r w:rsidR="004F2CE8" w:rsidRPr="004F2CE8">
        <w:rPr>
          <w:rFonts w:ascii="Times New Roman" w:eastAsia="Times New Roman" w:hAnsi="Times New Roman" w:cs="Times New Roman"/>
          <w:color w:val="1F3864" w:themeColor="accent5" w:themeShade="80"/>
          <w:sz w:val="28"/>
          <w:szCs w:val="28"/>
          <w:lang w:val="en-US" w:eastAsia="ru-RU"/>
        </w:rPr>
        <w:t xml:space="preserve">, 5, </w:t>
      </w:r>
      <w:proofErr w:type="spellStart"/>
      <w:r w:rsidR="004F2CE8" w:rsidRPr="004F2CE8">
        <w:rPr>
          <w:rFonts w:ascii="Times New Roman" w:eastAsia="Times New Roman" w:hAnsi="Times New Roman" w:cs="Times New Roman"/>
          <w:color w:val="1F3864" w:themeColor="accent5" w:themeShade="80"/>
          <w:sz w:val="28"/>
          <w:szCs w:val="28"/>
          <w:lang w:val="en-US" w:eastAsia="ru-RU"/>
        </w:rPr>
        <w:t>тел</w:t>
      </w:r>
      <w:proofErr w:type="spellEnd"/>
      <w:r w:rsidR="004F2CE8" w:rsidRPr="004F2CE8">
        <w:rPr>
          <w:rFonts w:ascii="Times New Roman" w:eastAsia="Times New Roman" w:hAnsi="Times New Roman" w:cs="Times New Roman"/>
          <w:color w:val="1F3864" w:themeColor="accent5" w:themeShade="80"/>
          <w:sz w:val="28"/>
          <w:szCs w:val="28"/>
          <w:lang w:val="en-US" w:eastAsia="ru-RU"/>
        </w:rPr>
        <w:t>.</w:t>
      </w:r>
      <w:r w:rsidR="004F2CE8" w:rsidRPr="004F2CE8">
        <w:rPr>
          <w:rFonts w:ascii="Times New Roman" w:eastAsia="Times New Roman" w:hAnsi="Times New Roman" w:cs="Times New Roman"/>
          <w:b/>
          <w:bCs/>
          <w:color w:val="1F3864" w:themeColor="accent5" w:themeShade="80"/>
          <w:sz w:val="28"/>
          <w:szCs w:val="28"/>
          <w:lang w:val="en-US" w:eastAsia="ru-RU"/>
        </w:rPr>
        <w:t> 8 033 601 20 51</w:t>
      </w:r>
      <w:r w:rsidR="004F2CE8" w:rsidRPr="004F2CE8">
        <w:rPr>
          <w:rFonts w:ascii="Times New Roman" w:eastAsia="Times New Roman" w:hAnsi="Times New Roman" w:cs="Times New Roman"/>
          <w:b/>
          <w:bCs/>
          <w:color w:val="1F3864" w:themeColor="accent5" w:themeShade="80"/>
          <w:sz w:val="28"/>
          <w:szCs w:val="28"/>
          <w:lang w:eastAsia="ru-RU"/>
        </w:rPr>
        <w:t>;</w:t>
      </w:r>
    </w:p>
    <w:p w:rsidR="00A64E23" w:rsidRPr="00F74FD4" w:rsidRDefault="00A64E23" w:rsidP="004F2CE8">
      <w:pPr>
        <w:shd w:val="clear" w:color="auto" w:fill="FFFFFF"/>
        <w:spacing w:before="100" w:beforeAutospacing="1" w:after="100" w:afterAutospacing="1" w:line="276" w:lineRule="auto"/>
        <w:jc w:val="both"/>
        <w:rPr>
          <w:rFonts w:ascii="Times New Roman" w:eastAsia="Times New Roman" w:hAnsi="Times New Roman" w:cs="Times New Roman"/>
          <w:color w:val="1F3864" w:themeColor="accent5" w:themeShade="80"/>
          <w:sz w:val="28"/>
          <w:szCs w:val="28"/>
          <w:lang w:eastAsia="ru-RU"/>
        </w:rPr>
      </w:pPr>
    </w:p>
    <w:p w:rsidR="00441469" w:rsidRPr="004F2CE8" w:rsidRDefault="004F2CE8" w:rsidP="004F2CE8">
      <w:pPr>
        <w:shd w:val="clear" w:color="auto" w:fill="FFFFFF"/>
        <w:spacing w:after="165" w:line="360" w:lineRule="auto"/>
        <w:jc w:val="center"/>
        <w:rPr>
          <w:rFonts w:ascii="Times New Roman" w:eastAsia="Times New Roman" w:hAnsi="Times New Roman" w:cs="Times New Roman"/>
          <w:b/>
          <w:bCs/>
          <w:sz w:val="28"/>
          <w:szCs w:val="28"/>
          <w:lang w:eastAsia="ru-RU"/>
        </w:rPr>
      </w:pPr>
      <w:r w:rsidRPr="004F2CE8">
        <w:rPr>
          <w:rStyle w:val="a4"/>
          <w:rFonts w:ascii="Times New Roman" w:hAnsi="Times New Roman" w:cs="Times New Roman"/>
          <w:color w:val="FF0000"/>
          <w:sz w:val="28"/>
          <w:szCs w:val="28"/>
          <w:shd w:val="clear" w:color="auto" w:fill="F4F5FC"/>
        </w:rPr>
        <w:lastRenderedPageBreak/>
        <w:t>Номера телефонов круглосуточной </w:t>
      </w:r>
      <w:proofErr w:type="gramStart"/>
      <w:r w:rsidRPr="004F2CE8">
        <w:rPr>
          <w:rStyle w:val="a4"/>
          <w:rFonts w:ascii="Times New Roman" w:hAnsi="Times New Roman" w:cs="Times New Roman"/>
          <w:color w:val="FF0000"/>
          <w:sz w:val="28"/>
          <w:szCs w:val="28"/>
          <w:shd w:val="clear" w:color="auto" w:fill="F4F5FC"/>
        </w:rPr>
        <w:t>бесплатной</w:t>
      </w:r>
      <w:r w:rsidRPr="004F2CE8">
        <w:rPr>
          <w:rStyle w:val="a4"/>
          <w:rFonts w:ascii="Times New Roman" w:hAnsi="Times New Roman" w:cs="Times New Roman"/>
          <w:color w:val="FF0000"/>
          <w:sz w:val="28"/>
          <w:szCs w:val="28"/>
          <w:shd w:val="clear" w:color="auto" w:fill="F4F5FC"/>
        </w:rPr>
        <w:t>  «</w:t>
      </w:r>
      <w:proofErr w:type="gramEnd"/>
      <w:r w:rsidRPr="004F2CE8">
        <w:rPr>
          <w:rStyle w:val="a4"/>
          <w:rFonts w:ascii="Times New Roman" w:hAnsi="Times New Roman" w:cs="Times New Roman"/>
          <w:color w:val="FF0000"/>
          <w:sz w:val="28"/>
          <w:szCs w:val="28"/>
          <w:shd w:val="clear" w:color="auto" w:fill="F4F5FC"/>
        </w:rPr>
        <w:t>горячей линии»</w:t>
      </w:r>
      <w:r>
        <w:rPr>
          <w:rStyle w:val="a4"/>
          <w:rFonts w:ascii="Times New Roman" w:hAnsi="Times New Roman" w:cs="Times New Roman"/>
          <w:color w:val="FF0000"/>
          <w:sz w:val="28"/>
          <w:szCs w:val="28"/>
          <w:shd w:val="clear" w:color="auto" w:fill="F4F5FC"/>
        </w:rPr>
        <w:t xml:space="preserve">                        </w:t>
      </w:r>
      <w:r w:rsidRPr="004F2CE8">
        <w:rPr>
          <w:rStyle w:val="a4"/>
          <w:rFonts w:ascii="Times New Roman" w:hAnsi="Times New Roman" w:cs="Times New Roman"/>
          <w:color w:val="FF0000"/>
          <w:sz w:val="28"/>
          <w:szCs w:val="28"/>
          <w:shd w:val="clear" w:color="auto" w:fill="F4F5FC"/>
        </w:rPr>
        <w:t xml:space="preserve"> по вопросу о консультировании пострадавших от домашнего насилия (+375(17)311-00-99 (стационарный телефон), +375(29)101-73-73 (А1), +375(29)899-04-01 (МТС), с возможностью обращения через мессенджеры </w:t>
      </w:r>
      <w:proofErr w:type="spellStart"/>
      <w:r w:rsidRPr="004F2CE8">
        <w:rPr>
          <w:rStyle w:val="a4"/>
          <w:rFonts w:ascii="Times New Roman" w:hAnsi="Times New Roman" w:cs="Times New Roman"/>
          <w:color w:val="FF0000"/>
          <w:sz w:val="28"/>
          <w:szCs w:val="28"/>
          <w:shd w:val="clear" w:color="auto" w:fill="F4F5FC"/>
        </w:rPr>
        <w:t>Viber</w:t>
      </w:r>
      <w:proofErr w:type="spellEnd"/>
      <w:r w:rsidRPr="004F2CE8">
        <w:rPr>
          <w:rStyle w:val="a4"/>
          <w:rFonts w:ascii="Times New Roman" w:hAnsi="Times New Roman" w:cs="Times New Roman"/>
          <w:color w:val="FF0000"/>
          <w:sz w:val="28"/>
          <w:szCs w:val="28"/>
          <w:shd w:val="clear" w:color="auto" w:fill="F4F5FC"/>
        </w:rPr>
        <w:t xml:space="preserve">, </w:t>
      </w:r>
      <w:proofErr w:type="spellStart"/>
      <w:r w:rsidRPr="004F2CE8">
        <w:rPr>
          <w:rStyle w:val="a4"/>
          <w:rFonts w:ascii="Times New Roman" w:hAnsi="Times New Roman" w:cs="Times New Roman"/>
          <w:color w:val="FF0000"/>
          <w:sz w:val="28"/>
          <w:szCs w:val="28"/>
          <w:shd w:val="clear" w:color="auto" w:fill="F4F5FC"/>
        </w:rPr>
        <w:t>Telegram</w:t>
      </w:r>
      <w:proofErr w:type="spellEnd"/>
      <w:r w:rsidRPr="004F2CE8">
        <w:rPr>
          <w:rStyle w:val="a4"/>
          <w:rFonts w:ascii="Times New Roman" w:hAnsi="Times New Roman" w:cs="Times New Roman"/>
          <w:color w:val="FF0000"/>
          <w:sz w:val="28"/>
          <w:szCs w:val="28"/>
          <w:shd w:val="clear" w:color="auto" w:fill="F4F5FC"/>
        </w:rPr>
        <w:t xml:space="preserve">, </w:t>
      </w:r>
      <w:proofErr w:type="spellStart"/>
      <w:r w:rsidRPr="004F2CE8">
        <w:rPr>
          <w:rStyle w:val="a4"/>
          <w:rFonts w:ascii="Times New Roman" w:hAnsi="Times New Roman" w:cs="Times New Roman"/>
          <w:color w:val="FF0000"/>
          <w:sz w:val="28"/>
          <w:szCs w:val="28"/>
          <w:shd w:val="clear" w:color="auto" w:fill="F4F5FC"/>
        </w:rPr>
        <w:t>WhatsApp</w:t>
      </w:r>
      <w:proofErr w:type="spellEnd"/>
    </w:p>
    <w:p w:rsidR="00F74FD4" w:rsidRDefault="00F74FD4" w:rsidP="00F74FD4">
      <w:pPr>
        <w:shd w:val="clear" w:color="auto" w:fill="FFFFFF"/>
        <w:spacing w:after="165" w:line="240" w:lineRule="auto"/>
        <w:rPr>
          <w:rFonts w:ascii="Times New Roman" w:eastAsia="Times New Roman" w:hAnsi="Times New Roman" w:cs="Times New Roman"/>
          <w:b/>
          <w:bCs/>
          <w:color w:val="1F3864" w:themeColor="accent5" w:themeShade="80"/>
          <w:sz w:val="28"/>
          <w:szCs w:val="28"/>
          <w:lang w:eastAsia="ru-RU"/>
        </w:rPr>
      </w:pPr>
    </w:p>
    <w:p w:rsidR="00441469" w:rsidRPr="00AA7DD1" w:rsidRDefault="002D0D98" w:rsidP="00441469">
      <w:pPr>
        <w:shd w:val="clear" w:color="auto" w:fill="FFFFFF"/>
        <w:spacing w:after="165" w:line="240" w:lineRule="auto"/>
        <w:jc w:val="center"/>
        <w:rPr>
          <w:rFonts w:ascii="Times New Roman" w:eastAsia="Times New Roman" w:hAnsi="Times New Roman" w:cs="Times New Roman"/>
          <w:color w:val="1F3864" w:themeColor="accent5" w:themeShade="80"/>
          <w:sz w:val="32"/>
          <w:szCs w:val="28"/>
          <w:lang w:eastAsia="ru-RU"/>
        </w:rPr>
      </w:pPr>
      <w:r w:rsidRPr="00AA7DD1">
        <w:rPr>
          <w:rFonts w:ascii="Times New Roman" w:eastAsia="Times New Roman" w:hAnsi="Times New Roman" w:cs="Times New Roman"/>
          <w:b/>
          <w:bCs/>
          <w:color w:val="1F3864" w:themeColor="accent5" w:themeShade="80"/>
          <w:sz w:val="32"/>
          <w:szCs w:val="28"/>
          <w:lang w:eastAsia="ru-RU"/>
        </w:rPr>
        <w:t>Домашнее насилие</w:t>
      </w:r>
      <w:r w:rsidR="00441469" w:rsidRPr="00AA7DD1">
        <w:rPr>
          <w:rFonts w:ascii="Times New Roman" w:eastAsia="Times New Roman" w:hAnsi="Times New Roman" w:cs="Times New Roman"/>
          <w:b/>
          <w:bCs/>
          <w:color w:val="1F3864" w:themeColor="accent5" w:themeShade="80"/>
          <w:sz w:val="32"/>
          <w:szCs w:val="28"/>
          <w:lang w:eastAsia="ru-RU"/>
        </w:rPr>
        <w:t xml:space="preserve"> – куда обращаться?</w:t>
      </w:r>
    </w:p>
    <w:p w:rsidR="00441469" w:rsidRPr="00EB0F40" w:rsidRDefault="00441469" w:rsidP="00FF62C1">
      <w:pPr>
        <w:shd w:val="clear" w:color="auto" w:fill="FFFFFF"/>
        <w:spacing w:after="0" w:line="240" w:lineRule="auto"/>
        <w:ind w:firstLine="708"/>
        <w:jc w:val="both"/>
        <w:rPr>
          <w:rFonts w:ascii="Times New Roman" w:eastAsia="Times New Roman" w:hAnsi="Times New Roman" w:cs="Times New Roman"/>
          <w:color w:val="1F3864" w:themeColor="accent5" w:themeShade="80"/>
          <w:sz w:val="28"/>
          <w:szCs w:val="28"/>
          <w:lang w:eastAsia="ru-RU"/>
        </w:rPr>
      </w:pPr>
      <w:r w:rsidRPr="00EB0F40">
        <w:rPr>
          <w:rFonts w:ascii="Times New Roman" w:eastAsia="Times New Roman" w:hAnsi="Times New Roman" w:cs="Times New Roman"/>
          <w:color w:val="1F3864" w:themeColor="accent5" w:themeShade="80"/>
          <w:sz w:val="28"/>
          <w:szCs w:val="28"/>
          <w:lang w:eastAsia="ru-RU"/>
        </w:rPr>
        <w:t xml:space="preserve">Человек, подвергшийся домашнему террору впервые, в отчаянии – он не знает, куда идти и где искать защиту. Часто на руках маленький ребёнок или больные родственники, полная материальная зависимость от тирана и кажется, что ситуация безвыходная – даже уйти некуда. Для оказания социальной услуги временного приюта гражданам, пострадавшим от </w:t>
      </w:r>
      <w:r w:rsidR="002D0D98">
        <w:rPr>
          <w:rFonts w:ascii="Times New Roman" w:eastAsia="Times New Roman" w:hAnsi="Times New Roman" w:cs="Times New Roman"/>
          <w:color w:val="1F3864" w:themeColor="accent5" w:themeShade="80"/>
          <w:sz w:val="28"/>
          <w:szCs w:val="28"/>
          <w:lang w:eastAsia="ru-RU"/>
        </w:rPr>
        <w:t xml:space="preserve">домашнего </w:t>
      </w:r>
      <w:r w:rsidRPr="00EB0F40">
        <w:rPr>
          <w:rFonts w:ascii="Times New Roman" w:eastAsia="Times New Roman" w:hAnsi="Times New Roman" w:cs="Times New Roman"/>
          <w:color w:val="1F3864" w:themeColor="accent5" w:themeShade="80"/>
          <w:sz w:val="28"/>
          <w:szCs w:val="28"/>
          <w:lang w:eastAsia="ru-RU"/>
        </w:rPr>
        <w:t>насилия, в территориальных центрах социального обслуживания населения создана "кризисная" комната. </w:t>
      </w:r>
      <w:r w:rsidRPr="00EB0F40">
        <w:rPr>
          <w:rFonts w:ascii="Times New Roman" w:eastAsia="Times New Roman" w:hAnsi="Times New Roman" w:cs="Times New Roman"/>
          <w:b/>
          <w:bCs/>
          <w:color w:val="1F3864" w:themeColor="accent5" w:themeShade="80"/>
          <w:sz w:val="28"/>
          <w:szCs w:val="28"/>
          <w:lang w:eastAsia="ru-RU"/>
        </w:rPr>
        <w:t>"Кризисная" комната</w:t>
      </w:r>
      <w:r w:rsidRPr="00EB0F40">
        <w:rPr>
          <w:rFonts w:ascii="Times New Roman" w:eastAsia="Times New Roman" w:hAnsi="Times New Roman" w:cs="Times New Roman"/>
          <w:color w:val="1F3864" w:themeColor="accent5" w:themeShade="80"/>
          <w:sz w:val="28"/>
          <w:szCs w:val="28"/>
          <w:lang w:eastAsia="ru-RU"/>
        </w:rPr>
        <w:t> - специально оборудованное отдельное помещение, в котором созданы необходимые условия для безопасного проживания.</w:t>
      </w:r>
    </w:p>
    <w:p w:rsidR="00441469" w:rsidRPr="00EB0F40" w:rsidRDefault="00441469" w:rsidP="00441469">
      <w:pPr>
        <w:shd w:val="clear" w:color="auto" w:fill="FFFFFF"/>
        <w:spacing w:after="0" w:line="240" w:lineRule="auto"/>
        <w:ind w:firstLine="708"/>
        <w:jc w:val="both"/>
        <w:rPr>
          <w:rFonts w:ascii="Times New Roman" w:eastAsia="Times New Roman" w:hAnsi="Times New Roman" w:cs="Times New Roman"/>
          <w:color w:val="1F3864" w:themeColor="accent5" w:themeShade="80"/>
          <w:sz w:val="28"/>
          <w:szCs w:val="28"/>
          <w:lang w:eastAsia="ru-RU"/>
        </w:rPr>
      </w:pPr>
      <w:r w:rsidRPr="00EB0F40">
        <w:rPr>
          <w:rFonts w:ascii="Times New Roman" w:eastAsia="Times New Roman" w:hAnsi="Times New Roman" w:cs="Times New Roman"/>
          <w:color w:val="1F3864" w:themeColor="accent5" w:themeShade="80"/>
          <w:sz w:val="28"/>
          <w:szCs w:val="28"/>
          <w:lang w:eastAsia="ru-RU"/>
        </w:rPr>
        <w:t>Режим работы "кризисной" комнаты - круглосуточный. Услуга оказывается гражданам старше 18 лет и семьям с детьми территориальным центром по месту обращения независимо от места регистрации (места жительства).</w:t>
      </w:r>
    </w:p>
    <w:p w:rsidR="00441469" w:rsidRPr="00EB0F40" w:rsidRDefault="00441469" w:rsidP="00441469">
      <w:pPr>
        <w:shd w:val="clear" w:color="auto" w:fill="FFFFFF"/>
        <w:spacing w:after="0" w:line="240" w:lineRule="auto"/>
        <w:ind w:firstLine="708"/>
        <w:jc w:val="both"/>
        <w:rPr>
          <w:rFonts w:ascii="Times New Roman" w:eastAsia="Times New Roman" w:hAnsi="Times New Roman" w:cs="Times New Roman"/>
          <w:color w:val="1F3864" w:themeColor="accent5" w:themeShade="80"/>
          <w:sz w:val="28"/>
          <w:szCs w:val="28"/>
          <w:lang w:eastAsia="ru-RU"/>
        </w:rPr>
      </w:pPr>
      <w:r w:rsidRPr="00EB0F40">
        <w:rPr>
          <w:rFonts w:ascii="Times New Roman" w:eastAsia="Times New Roman" w:hAnsi="Times New Roman" w:cs="Times New Roman"/>
          <w:color w:val="1F3864" w:themeColor="accent5" w:themeShade="80"/>
          <w:sz w:val="28"/>
          <w:szCs w:val="28"/>
          <w:lang w:eastAsia="ru-RU"/>
        </w:rPr>
        <w:t>Во время пребывания граждан в "кризисной" комнате бытовые и прочие условия их жизнедеятельности определяются по принципу самообслуживания. При заселении семьи с детьми уход за детьми осуществляется родителем.</w:t>
      </w:r>
    </w:p>
    <w:p w:rsidR="00441469" w:rsidRPr="00EB0F40" w:rsidRDefault="00441469" w:rsidP="00441469">
      <w:pPr>
        <w:shd w:val="clear" w:color="auto" w:fill="FFFFFF"/>
        <w:spacing w:after="0" w:line="240" w:lineRule="auto"/>
        <w:ind w:firstLine="708"/>
        <w:jc w:val="both"/>
        <w:rPr>
          <w:rFonts w:ascii="Times New Roman" w:eastAsia="Times New Roman" w:hAnsi="Times New Roman" w:cs="Times New Roman"/>
          <w:color w:val="1F3864" w:themeColor="accent5" w:themeShade="80"/>
          <w:sz w:val="28"/>
          <w:szCs w:val="28"/>
          <w:lang w:eastAsia="ru-RU"/>
        </w:rPr>
      </w:pPr>
      <w:r w:rsidRPr="00EB0F40">
        <w:rPr>
          <w:rFonts w:ascii="Times New Roman" w:eastAsia="Times New Roman" w:hAnsi="Times New Roman" w:cs="Times New Roman"/>
          <w:color w:val="1F3864" w:themeColor="accent5" w:themeShade="80"/>
          <w:sz w:val="28"/>
          <w:szCs w:val="28"/>
          <w:lang w:eastAsia="ru-RU"/>
        </w:rPr>
        <w:t>В период пребывания в "кризисной" комнате питание граждан при необходимости осуществляется из средств местного бюджета, средств, полученных от приносящей доходы деятельности, безвозмездной (спонсорской) помощи, других источников, не запрещенных законодательством.</w:t>
      </w:r>
    </w:p>
    <w:p w:rsidR="00441469" w:rsidRPr="00EB0F40" w:rsidRDefault="00441469" w:rsidP="00441469">
      <w:pPr>
        <w:shd w:val="clear" w:color="auto" w:fill="FFFFFF"/>
        <w:spacing w:after="0" w:line="240" w:lineRule="auto"/>
        <w:ind w:firstLine="708"/>
        <w:jc w:val="both"/>
        <w:rPr>
          <w:rFonts w:ascii="Times New Roman" w:eastAsia="Times New Roman" w:hAnsi="Times New Roman" w:cs="Times New Roman"/>
          <w:color w:val="1F3864" w:themeColor="accent5" w:themeShade="80"/>
          <w:sz w:val="28"/>
          <w:szCs w:val="28"/>
          <w:lang w:eastAsia="ru-RU"/>
        </w:rPr>
      </w:pPr>
      <w:r w:rsidRPr="00EB0F40">
        <w:rPr>
          <w:rFonts w:ascii="Times New Roman" w:eastAsia="Times New Roman" w:hAnsi="Times New Roman" w:cs="Times New Roman"/>
          <w:color w:val="1F3864" w:themeColor="accent5" w:themeShade="80"/>
          <w:sz w:val="28"/>
          <w:szCs w:val="28"/>
          <w:lang w:eastAsia="ru-RU"/>
        </w:rPr>
        <w:t>Срок пребывания в "кризисной" комнате граждан определяется в договоре и может быть продлен с учетом обстоятельств конкретной жизненной ситуации.</w:t>
      </w:r>
    </w:p>
    <w:p w:rsidR="00441469" w:rsidRPr="00EB0F40" w:rsidRDefault="00441469" w:rsidP="00441469">
      <w:pPr>
        <w:shd w:val="clear" w:color="auto" w:fill="FFFFFF"/>
        <w:spacing w:after="0" w:line="240" w:lineRule="auto"/>
        <w:jc w:val="both"/>
        <w:rPr>
          <w:rFonts w:ascii="Times New Roman" w:eastAsia="Times New Roman" w:hAnsi="Times New Roman" w:cs="Times New Roman"/>
          <w:color w:val="1F3864" w:themeColor="accent5" w:themeShade="80"/>
          <w:sz w:val="28"/>
          <w:szCs w:val="28"/>
          <w:lang w:eastAsia="ru-RU"/>
        </w:rPr>
      </w:pPr>
      <w:r w:rsidRPr="00EB0F40">
        <w:rPr>
          <w:rFonts w:ascii="Times New Roman" w:eastAsia="Times New Roman" w:hAnsi="Times New Roman" w:cs="Times New Roman"/>
          <w:color w:val="1F3864" w:themeColor="accent5" w:themeShade="80"/>
          <w:sz w:val="28"/>
          <w:szCs w:val="28"/>
          <w:lang w:eastAsia="ru-RU"/>
        </w:rPr>
        <w:t>Для заключения договора оказания социальных услуг, граждане предоставляют письменное заявление и документ, удостоверяющий личность.</w:t>
      </w:r>
    </w:p>
    <w:p w:rsidR="00441469" w:rsidRPr="00EB0F40" w:rsidRDefault="00441469" w:rsidP="00441469">
      <w:pPr>
        <w:shd w:val="clear" w:color="auto" w:fill="FFFFFF"/>
        <w:spacing w:after="0" w:line="240" w:lineRule="auto"/>
        <w:ind w:firstLine="708"/>
        <w:jc w:val="both"/>
        <w:rPr>
          <w:rFonts w:ascii="Times New Roman" w:eastAsia="Times New Roman" w:hAnsi="Times New Roman" w:cs="Times New Roman"/>
          <w:color w:val="1F3864" w:themeColor="accent5" w:themeShade="80"/>
          <w:sz w:val="28"/>
          <w:szCs w:val="28"/>
          <w:lang w:eastAsia="ru-RU"/>
        </w:rPr>
      </w:pPr>
      <w:r w:rsidRPr="00EB0F40">
        <w:rPr>
          <w:rFonts w:ascii="Times New Roman" w:eastAsia="Times New Roman" w:hAnsi="Times New Roman" w:cs="Times New Roman"/>
          <w:color w:val="1F3864" w:themeColor="accent5" w:themeShade="80"/>
          <w:sz w:val="28"/>
          <w:szCs w:val="28"/>
          <w:lang w:eastAsia="ru-RU"/>
        </w:rPr>
        <w:t>За оказанием данной услуги граждане обращаются в территориальный центр самостоятельно или по направлению органов по труду, занятости и социальной защите, образования, внутренних дел, организаций здравоохранения, других государственных органов и организаций.</w:t>
      </w:r>
    </w:p>
    <w:p w:rsidR="00441469" w:rsidRPr="00FF62C1" w:rsidRDefault="00441469" w:rsidP="00441469">
      <w:pPr>
        <w:shd w:val="clear" w:color="auto" w:fill="FFFFFF"/>
        <w:spacing w:after="0" w:line="240" w:lineRule="auto"/>
        <w:jc w:val="both"/>
        <w:rPr>
          <w:rFonts w:ascii="Times New Roman" w:eastAsia="Times New Roman" w:hAnsi="Times New Roman" w:cs="Times New Roman"/>
          <w:b/>
          <w:bCs/>
          <w:color w:val="444444"/>
          <w:sz w:val="32"/>
          <w:szCs w:val="32"/>
          <w:lang w:eastAsia="ru-RU"/>
        </w:rPr>
      </w:pPr>
    </w:p>
    <w:p w:rsidR="00AA7DD1" w:rsidRPr="00AA7DD1" w:rsidRDefault="00AA7DD1" w:rsidP="00AA7DD1">
      <w:pPr>
        <w:shd w:val="clear" w:color="auto" w:fill="FFFFFF"/>
        <w:spacing w:after="0" w:line="240" w:lineRule="auto"/>
        <w:jc w:val="center"/>
        <w:rPr>
          <w:rFonts w:ascii="Times New Roman" w:eastAsia="Times New Roman" w:hAnsi="Times New Roman" w:cs="Times New Roman"/>
          <w:b/>
          <w:bCs/>
          <w:color w:val="C00000"/>
          <w:sz w:val="32"/>
          <w:szCs w:val="32"/>
          <w:lang w:eastAsia="ru-RU"/>
        </w:rPr>
      </w:pPr>
      <w:r w:rsidRPr="00AA7DD1">
        <w:rPr>
          <w:rFonts w:ascii="Times New Roman" w:eastAsia="Times New Roman" w:hAnsi="Times New Roman" w:cs="Times New Roman"/>
          <w:b/>
          <w:bCs/>
          <w:sz w:val="32"/>
          <w:szCs w:val="32"/>
          <w:lang w:eastAsia="ru-RU"/>
        </w:rPr>
        <w:t xml:space="preserve">Телефон отделения комплексной поддержки в кризисной ситуации   ГУ «Дзержинский территориальный центр </w:t>
      </w:r>
      <w:r w:rsidRPr="00AA7DD1">
        <w:rPr>
          <w:rFonts w:ascii="Times New Roman" w:eastAsia="Times New Roman" w:hAnsi="Times New Roman" w:cs="Times New Roman"/>
          <w:b/>
          <w:bCs/>
          <w:sz w:val="32"/>
          <w:szCs w:val="32"/>
          <w:lang w:eastAsia="ru-RU"/>
        </w:rPr>
        <w:lastRenderedPageBreak/>
        <w:t xml:space="preserve">социального обслуживания населения» </w:t>
      </w:r>
      <w:r w:rsidRPr="00AA7DD1">
        <w:rPr>
          <w:rFonts w:ascii="Times New Roman" w:eastAsia="Times New Roman" w:hAnsi="Times New Roman" w:cs="Times New Roman"/>
          <w:b/>
          <w:bCs/>
          <w:color w:val="C00000"/>
          <w:sz w:val="32"/>
          <w:szCs w:val="32"/>
          <w:lang w:eastAsia="ru-RU"/>
        </w:rPr>
        <w:t xml:space="preserve">по вопросам оказания услуги временного приюта в «кризисной» </w:t>
      </w:r>
      <w:proofErr w:type="gramStart"/>
      <w:r w:rsidRPr="00AA7DD1">
        <w:rPr>
          <w:rFonts w:ascii="Times New Roman" w:eastAsia="Times New Roman" w:hAnsi="Times New Roman" w:cs="Times New Roman"/>
          <w:b/>
          <w:bCs/>
          <w:color w:val="C00000"/>
          <w:sz w:val="32"/>
          <w:szCs w:val="32"/>
          <w:lang w:eastAsia="ru-RU"/>
        </w:rPr>
        <w:t xml:space="preserve">комнате:   </w:t>
      </w:r>
      <w:proofErr w:type="gramEnd"/>
      <w:r w:rsidRPr="00AA7DD1">
        <w:rPr>
          <w:rFonts w:ascii="Times New Roman" w:eastAsia="Times New Roman" w:hAnsi="Times New Roman" w:cs="Times New Roman"/>
          <w:b/>
          <w:bCs/>
          <w:color w:val="C00000"/>
          <w:sz w:val="32"/>
          <w:szCs w:val="32"/>
          <w:lang w:eastAsia="ru-RU"/>
        </w:rPr>
        <w:t xml:space="preserve">                      801716 70013 (ежедневно с 8.00 - 17.00, обед с 13.00-14.00,</w:t>
      </w:r>
    </w:p>
    <w:p w:rsidR="00AA7DD1" w:rsidRPr="00AA7DD1" w:rsidRDefault="00AA7DD1" w:rsidP="00AA7DD1">
      <w:pPr>
        <w:shd w:val="clear" w:color="auto" w:fill="FFFFFF"/>
        <w:spacing w:after="0" w:line="240" w:lineRule="auto"/>
        <w:jc w:val="center"/>
        <w:rPr>
          <w:rFonts w:ascii="Times New Roman" w:eastAsia="Times New Roman" w:hAnsi="Times New Roman" w:cs="Times New Roman"/>
          <w:b/>
          <w:bCs/>
          <w:color w:val="C00000"/>
          <w:sz w:val="32"/>
          <w:szCs w:val="32"/>
          <w:lang w:eastAsia="ru-RU"/>
        </w:rPr>
      </w:pPr>
      <w:r w:rsidRPr="00AA7DD1">
        <w:rPr>
          <w:rFonts w:ascii="Times New Roman" w:eastAsia="Times New Roman" w:hAnsi="Times New Roman" w:cs="Times New Roman"/>
          <w:b/>
          <w:bCs/>
          <w:color w:val="C00000"/>
          <w:sz w:val="32"/>
          <w:szCs w:val="32"/>
          <w:lang w:eastAsia="ru-RU"/>
        </w:rPr>
        <w:t>суббота, воскресенье - выходной)</w:t>
      </w:r>
    </w:p>
    <w:p w:rsidR="00AA7DD1" w:rsidRPr="00AA7DD1" w:rsidRDefault="00AA7DD1" w:rsidP="00AA7DD1">
      <w:pPr>
        <w:shd w:val="clear" w:color="auto" w:fill="FFFFFF"/>
        <w:spacing w:after="165" w:line="240" w:lineRule="auto"/>
        <w:jc w:val="center"/>
        <w:rPr>
          <w:rFonts w:ascii="Times New Roman" w:eastAsia="Times New Roman" w:hAnsi="Times New Roman" w:cs="Times New Roman"/>
          <w:b/>
          <w:bCs/>
          <w:color w:val="C00000"/>
          <w:sz w:val="32"/>
          <w:szCs w:val="32"/>
          <w:lang w:eastAsia="ru-RU"/>
        </w:rPr>
      </w:pPr>
      <w:r w:rsidRPr="00AA7DD1">
        <w:rPr>
          <w:rFonts w:ascii="Times New Roman" w:eastAsia="Times New Roman" w:hAnsi="Times New Roman" w:cs="Times New Roman"/>
          <w:b/>
          <w:bCs/>
          <w:color w:val="C00000"/>
          <w:sz w:val="32"/>
          <w:szCs w:val="32"/>
          <w:lang w:eastAsia="ru-RU"/>
        </w:rPr>
        <w:t>телефон круглосуточного доступа в «кризисную» комнату                                 ГУ «Дзержинский территориальный центр социального обслуживания населения» 8033 3661264</w:t>
      </w:r>
    </w:p>
    <w:p w:rsidR="00AA7DD1" w:rsidRPr="00AA7DD1" w:rsidRDefault="00AA7DD1" w:rsidP="00AA7DD1">
      <w:pPr>
        <w:shd w:val="clear" w:color="auto" w:fill="FFFFFF"/>
        <w:spacing w:after="165" w:line="240" w:lineRule="auto"/>
        <w:rPr>
          <w:rFonts w:ascii="Times New Roman" w:eastAsia="Times New Roman" w:hAnsi="Times New Roman" w:cs="Times New Roman"/>
          <w:b/>
          <w:bCs/>
          <w:color w:val="C00000"/>
          <w:sz w:val="32"/>
          <w:szCs w:val="32"/>
          <w:lang w:eastAsia="ru-RU"/>
        </w:rPr>
      </w:pPr>
    </w:p>
    <w:p w:rsidR="00AA7DD1" w:rsidRPr="00AA7DD1" w:rsidRDefault="00AA7DD1" w:rsidP="00AA7DD1">
      <w:pPr>
        <w:shd w:val="clear" w:color="auto" w:fill="FFFFFF"/>
        <w:spacing w:after="165" w:line="240" w:lineRule="auto"/>
        <w:rPr>
          <w:rFonts w:ascii="Times New Roman" w:eastAsia="Times New Roman" w:hAnsi="Times New Roman" w:cs="Times New Roman"/>
          <w:b/>
          <w:bCs/>
          <w:color w:val="C00000"/>
          <w:sz w:val="32"/>
          <w:szCs w:val="32"/>
          <w:lang w:eastAsia="ru-RU"/>
        </w:rPr>
      </w:pP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32"/>
          <w:szCs w:val="24"/>
          <w:lang w:eastAsia="ru-RU"/>
        </w:rPr>
      </w:pPr>
      <w:r w:rsidRPr="00EB0F40">
        <w:rPr>
          <w:rFonts w:ascii="Helvetica" w:eastAsia="Times New Roman" w:hAnsi="Helvetica" w:cs="Helvetica"/>
          <w:b/>
          <w:bCs/>
          <w:color w:val="1F3864" w:themeColor="accent5" w:themeShade="80"/>
          <w:sz w:val="32"/>
          <w:szCs w:val="24"/>
          <w:lang w:eastAsia="ru-RU"/>
        </w:rPr>
        <w:t xml:space="preserve">Алгоритм действий жертвы в случае </w:t>
      </w:r>
      <w:r w:rsidR="002D0D98">
        <w:rPr>
          <w:rFonts w:ascii="Helvetica" w:eastAsia="Times New Roman" w:hAnsi="Helvetica" w:cs="Helvetica"/>
          <w:b/>
          <w:bCs/>
          <w:color w:val="1F3864" w:themeColor="accent5" w:themeShade="80"/>
          <w:sz w:val="32"/>
          <w:szCs w:val="24"/>
          <w:lang w:eastAsia="ru-RU"/>
        </w:rPr>
        <w:t>домашнего насилия</w:t>
      </w:r>
      <w:r w:rsidRPr="00EB0F40">
        <w:rPr>
          <w:rFonts w:ascii="Helvetica" w:eastAsia="Times New Roman" w:hAnsi="Helvetica" w:cs="Helvetica"/>
          <w:b/>
          <w:bCs/>
          <w:color w:val="1F3864" w:themeColor="accent5" w:themeShade="80"/>
          <w:sz w:val="32"/>
          <w:szCs w:val="24"/>
          <w:lang w:eastAsia="ru-RU"/>
        </w:rPr>
        <w:t>:</w:t>
      </w:r>
    </w:p>
    <w:p w:rsidR="00441469" w:rsidRPr="00EB0F40" w:rsidRDefault="00441469" w:rsidP="000474CB">
      <w:pPr>
        <w:numPr>
          <w:ilvl w:val="0"/>
          <w:numId w:val="9"/>
        </w:numPr>
        <w:shd w:val="clear" w:color="auto" w:fill="FFFFFF"/>
        <w:spacing w:before="100" w:beforeAutospacing="1" w:after="7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lang w:eastAsia="ru-RU"/>
        </w:rPr>
        <w:t>Если вы находитесь с агрессором в одной квартире в ситуации совершения насилия:</w:t>
      </w:r>
    </w:p>
    <w:p w:rsidR="00441469" w:rsidRPr="00EB0F40" w:rsidRDefault="00441469" w:rsidP="000474CB">
      <w:pPr>
        <w:numPr>
          <w:ilvl w:val="0"/>
          <w:numId w:val="10"/>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убегайте из квартиры, вызывайте сотрудников милиции по номеру 102.</w:t>
      </w:r>
    </w:p>
    <w:p w:rsidR="00441469" w:rsidRPr="00EB0F40" w:rsidRDefault="00441469" w:rsidP="000474CB">
      <w:pPr>
        <w:numPr>
          <w:ilvl w:val="0"/>
          <w:numId w:val="10"/>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при угрозе физического насилия и попытке ограничения передвижения, запритесь в ванной с телефоном и попытайтесь вызвать милицию, позвоните знакомым и сообщите о ситуации, в которой вы находитесь, попросите прийти на помощь.</w:t>
      </w:r>
    </w:p>
    <w:p w:rsidR="00441469" w:rsidRPr="00EB0F40" w:rsidRDefault="00441469" w:rsidP="000474CB">
      <w:pPr>
        <w:numPr>
          <w:ilvl w:val="0"/>
          <w:numId w:val="10"/>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если доступ к телефону ограничен, громко кричите «Пожар!», «Горим!», стучите по батареям и т. п.</w:t>
      </w:r>
    </w:p>
    <w:p w:rsidR="00441469" w:rsidRPr="00EB0F40" w:rsidRDefault="00441469" w:rsidP="000474CB">
      <w:pPr>
        <w:numPr>
          <w:ilvl w:val="0"/>
          <w:numId w:val="10"/>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если все-таки удалось выскочить на лестничную клетку, то звоните во все двери, кричите, зовите на помощь. Даже если никто не выйдет, по крайней мере, это может остудить нападающего, а у вас будут свидетели происшествия в случае, если вы в дальнейшем обратитесь в милицию.</w:t>
      </w:r>
    </w:p>
    <w:p w:rsidR="00EB0F40" w:rsidRPr="00EB0F40" w:rsidRDefault="00EB0F40" w:rsidP="00441469">
      <w:pPr>
        <w:shd w:val="clear" w:color="auto" w:fill="FFFFFF"/>
        <w:spacing w:after="165" w:line="240" w:lineRule="auto"/>
        <w:rPr>
          <w:rFonts w:ascii="Helvetica" w:eastAsia="Times New Roman" w:hAnsi="Helvetica" w:cs="Helvetica"/>
          <w:b/>
          <w:bCs/>
          <w:i/>
          <w:iCs/>
          <w:color w:val="1F3864" w:themeColor="accent5" w:themeShade="80"/>
          <w:sz w:val="24"/>
          <w:szCs w:val="24"/>
          <w:lang w:eastAsia="ru-RU"/>
        </w:rPr>
      </w:pP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lang w:eastAsia="ru-RU"/>
        </w:rPr>
        <w:t>Если вы понимаете, что конфликт в семье усиливается – отправьте детей на прогулку или в гости к знакомым! Дети не должны становиться свидетелями</w:t>
      </w:r>
      <w:r w:rsidR="002D0D98">
        <w:rPr>
          <w:rFonts w:ascii="Helvetica" w:eastAsia="Times New Roman" w:hAnsi="Helvetica" w:cs="Helvetica"/>
          <w:b/>
          <w:bCs/>
          <w:i/>
          <w:iCs/>
          <w:color w:val="1F3864" w:themeColor="accent5" w:themeShade="80"/>
          <w:sz w:val="24"/>
          <w:szCs w:val="24"/>
          <w:lang w:eastAsia="ru-RU"/>
        </w:rPr>
        <w:t xml:space="preserve"> домашнего</w:t>
      </w:r>
      <w:r w:rsidRPr="00EB0F40">
        <w:rPr>
          <w:rFonts w:ascii="Helvetica" w:eastAsia="Times New Roman" w:hAnsi="Helvetica" w:cs="Helvetica"/>
          <w:b/>
          <w:bCs/>
          <w:i/>
          <w:iCs/>
          <w:color w:val="1F3864" w:themeColor="accent5" w:themeShade="80"/>
          <w:sz w:val="24"/>
          <w:szCs w:val="24"/>
          <w:lang w:eastAsia="ru-RU"/>
        </w:rPr>
        <w:t xml:space="preserve"> насилия.</w:t>
      </w:r>
    </w:p>
    <w:p w:rsidR="00441469" w:rsidRPr="00EB0F40" w:rsidRDefault="00441469" w:rsidP="000474CB">
      <w:pPr>
        <w:numPr>
          <w:ilvl w:val="0"/>
          <w:numId w:val="11"/>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lang w:eastAsia="ru-RU"/>
        </w:rPr>
        <w:t>Если вы живете без обидчика, но он продолжает вас преследовать:</w:t>
      </w:r>
    </w:p>
    <w:p w:rsidR="00441469" w:rsidRPr="00EB0F40" w:rsidRDefault="00441469" w:rsidP="000474CB">
      <w:pPr>
        <w:numPr>
          <w:ilvl w:val="0"/>
          <w:numId w:val="12"/>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продумайте систему безопасности: замените замки на дверях и окнах, установите решетки на окнах.</w:t>
      </w:r>
    </w:p>
    <w:p w:rsidR="00441469" w:rsidRPr="00EB0F40" w:rsidRDefault="00441469" w:rsidP="000474CB">
      <w:pPr>
        <w:numPr>
          <w:ilvl w:val="0"/>
          <w:numId w:val="12"/>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попросите кого-нибудь переехать в квартиру, чтобы не находиться одной.</w:t>
      </w:r>
    </w:p>
    <w:p w:rsidR="00441469" w:rsidRPr="00EB0F40" w:rsidRDefault="00441469" w:rsidP="000474CB">
      <w:pPr>
        <w:numPr>
          <w:ilvl w:val="0"/>
          <w:numId w:val="12"/>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проинструктируйте детей: как вызывать милицию, позвонить членам семьи, друзьям или другим лицам, которые могут оказать помощь в ситуации насилия.</w:t>
      </w:r>
    </w:p>
    <w:p w:rsidR="00441469" w:rsidRPr="00EB0F40" w:rsidRDefault="00441469" w:rsidP="000474CB">
      <w:pPr>
        <w:numPr>
          <w:ilvl w:val="0"/>
          <w:numId w:val="12"/>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поговорите об опасности с работниками школы и детского сада и дайте четкие указания о том, кто имеет право забирать детей, а кто нет, другие меры предосторожности.</w:t>
      </w:r>
    </w:p>
    <w:p w:rsidR="00441469" w:rsidRPr="00EB0F40" w:rsidRDefault="00441469" w:rsidP="000474CB">
      <w:pPr>
        <w:numPr>
          <w:ilvl w:val="0"/>
          <w:numId w:val="12"/>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продумайте, насколько безопасным будет ваш путь до работы и путь ваших детей до школы и обратно.</w:t>
      </w:r>
    </w:p>
    <w:p w:rsidR="00441469" w:rsidRPr="00EB0F40" w:rsidRDefault="00441469" w:rsidP="000474CB">
      <w:pPr>
        <w:numPr>
          <w:ilvl w:val="0"/>
          <w:numId w:val="12"/>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носите с собой свисток или другой предмет, который может создать шум и привлечь внимание прохожих в случае опасности.</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u w:val="single"/>
          <w:lang w:eastAsia="ru-RU"/>
        </w:rPr>
        <w:lastRenderedPageBreak/>
        <w:t xml:space="preserve">При угрозе </w:t>
      </w:r>
      <w:r w:rsidR="00816B12">
        <w:rPr>
          <w:rFonts w:ascii="Helvetica" w:eastAsia="Times New Roman" w:hAnsi="Helvetica" w:cs="Helvetica"/>
          <w:b/>
          <w:bCs/>
          <w:i/>
          <w:iCs/>
          <w:color w:val="1F3864" w:themeColor="accent5" w:themeShade="80"/>
          <w:sz w:val="24"/>
          <w:szCs w:val="24"/>
          <w:u w:val="single"/>
          <w:lang w:eastAsia="ru-RU"/>
        </w:rPr>
        <w:t xml:space="preserve">домашнего </w:t>
      </w:r>
      <w:r w:rsidRPr="00EB0F40">
        <w:rPr>
          <w:rFonts w:ascii="Helvetica" w:eastAsia="Times New Roman" w:hAnsi="Helvetica" w:cs="Helvetica"/>
          <w:b/>
          <w:bCs/>
          <w:i/>
          <w:iCs/>
          <w:color w:val="1F3864" w:themeColor="accent5" w:themeShade="80"/>
          <w:sz w:val="24"/>
          <w:szCs w:val="24"/>
          <w:u w:val="single"/>
          <w:lang w:eastAsia="ru-RU"/>
        </w:rPr>
        <w:t>насилия:</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 старайтесь не кричать, и не плакать.</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 не отвечайте агрессией на агрессию.</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 говорите с агрессором спокойно и четко</w:t>
      </w:r>
    </w:p>
    <w:p w:rsidR="00441469" w:rsidRPr="00EB0F40" w:rsidRDefault="00441469" w:rsidP="000474CB">
      <w:pPr>
        <w:numPr>
          <w:ilvl w:val="0"/>
          <w:numId w:val="13"/>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lang w:eastAsia="ru-RU"/>
        </w:rPr>
        <w:t xml:space="preserve">Если опасаетесь подвергнуться </w:t>
      </w:r>
      <w:r w:rsidR="00816B12">
        <w:rPr>
          <w:rFonts w:ascii="Helvetica" w:eastAsia="Times New Roman" w:hAnsi="Helvetica" w:cs="Helvetica"/>
          <w:b/>
          <w:bCs/>
          <w:i/>
          <w:iCs/>
          <w:color w:val="1F3864" w:themeColor="accent5" w:themeShade="80"/>
          <w:sz w:val="24"/>
          <w:szCs w:val="24"/>
          <w:lang w:eastAsia="ru-RU"/>
        </w:rPr>
        <w:t xml:space="preserve">домашнему </w:t>
      </w:r>
      <w:r w:rsidRPr="00EB0F40">
        <w:rPr>
          <w:rFonts w:ascii="Helvetica" w:eastAsia="Times New Roman" w:hAnsi="Helvetica" w:cs="Helvetica"/>
          <w:b/>
          <w:bCs/>
          <w:i/>
          <w:iCs/>
          <w:color w:val="1F3864" w:themeColor="accent5" w:themeShade="80"/>
          <w:sz w:val="24"/>
          <w:szCs w:val="24"/>
          <w:lang w:eastAsia="ru-RU"/>
        </w:rPr>
        <w:t>насилию:</w:t>
      </w:r>
    </w:p>
    <w:p w:rsidR="00441469" w:rsidRPr="00EB0F40" w:rsidRDefault="00441469" w:rsidP="000474CB">
      <w:pPr>
        <w:numPr>
          <w:ilvl w:val="0"/>
          <w:numId w:val="14"/>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продумайте план действий в критические ситуации.</w:t>
      </w:r>
    </w:p>
    <w:p w:rsidR="00441469" w:rsidRPr="00EB0F40" w:rsidRDefault="00441469" w:rsidP="000474CB">
      <w:pPr>
        <w:numPr>
          <w:ilvl w:val="0"/>
          <w:numId w:val="14"/>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заранее договоритесь с соседями, чтобы они вызывали милицию в случае шума и криков из вашей квартиры.</w:t>
      </w:r>
    </w:p>
    <w:p w:rsidR="00441469" w:rsidRPr="00EB0F40" w:rsidRDefault="00441469" w:rsidP="000474CB">
      <w:pPr>
        <w:numPr>
          <w:ilvl w:val="0"/>
          <w:numId w:val="14"/>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 xml:space="preserve">сделайте дубликат ключей и приобретите новую </w:t>
      </w:r>
      <w:proofErr w:type="spellStart"/>
      <w:r w:rsidRPr="00EB0F40">
        <w:rPr>
          <w:rFonts w:ascii="Helvetica" w:eastAsia="Times New Roman" w:hAnsi="Helvetica" w:cs="Helvetica"/>
          <w:color w:val="1F3864" w:themeColor="accent5" w:themeShade="80"/>
          <w:sz w:val="24"/>
          <w:szCs w:val="24"/>
          <w:lang w:eastAsia="ru-RU"/>
        </w:rPr>
        <w:t>sim</w:t>
      </w:r>
      <w:proofErr w:type="spellEnd"/>
      <w:r w:rsidRPr="00EB0F40">
        <w:rPr>
          <w:rFonts w:ascii="Helvetica" w:eastAsia="Times New Roman" w:hAnsi="Helvetica" w:cs="Helvetica"/>
          <w:color w:val="1F3864" w:themeColor="accent5" w:themeShade="80"/>
          <w:sz w:val="24"/>
          <w:szCs w:val="24"/>
          <w:lang w:eastAsia="ru-RU"/>
        </w:rPr>
        <w:t>- карту, при возможности мобильный телефон – спрячьте в доступном для вас месте, о котором не догадается агрессор.</w:t>
      </w:r>
    </w:p>
    <w:p w:rsidR="00441469" w:rsidRPr="00EB0F40" w:rsidRDefault="00816B12" w:rsidP="000474CB">
      <w:pPr>
        <w:numPr>
          <w:ilvl w:val="0"/>
          <w:numId w:val="14"/>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Pr>
          <w:rFonts w:ascii="Helvetica" w:eastAsia="Times New Roman" w:hAnsi="Helvetica" w:cs="Helvetica"/>
          <w:color w:val="1F3864" w:themeColor="accent5" w:themeShade="80"/>
          <w:sz w:val="24"/>
          <w:szCs w:val="24"/>
          <w:lang w:eastAsia="ru-RU"/>
        </w:rPr>
        <w:t>если конфликта, и</w:t>
      </w:r>
      <w:r w:rsidR="00441469" w:rsidRPr="00EB0F40">
        <w:rPr>
          <w:rFonts w:ascii="Helvetica" w:eastAsia="Times New Roman" w:hAnsi="Helvetica" w:cs="Helvetica"/>
          <w:color w:val="1F3864" w:themeColor="accent5" w:themeShade="80"/>
          <w:sz w:val="24"/>
          <w:szCs w:val="24"/>
          <w:lang w:eastAsia="ru-RU"/>
        </w:rPr>
        <w:t>нцидента не удается избежать, пост</w:t>
      </w:r>
      <w:r>
        <w:rPr>
          <w:rFonts w:ascii="Helvetica" w:eastAsia="Times New Roman" w:hAnsi="Helvetica" w:cs="Helvetica"/>
          <w:color w:val="1F3864" w:themeColor="accent5" w:themeShade="80"/>
          <w:sz w:val="24"/>
          <w:szCs w:val="24"/>
          <w:lang w:eastAsia="ru-RU"/>
        </w:rPr>
        <w:t>арайтесь выбрать такую комнату, и</w:t>
      </w:r>
      <w:r w:rsidR="00441469" w:rsidRPr="00EB0F40">
        <w:rPr>
          <w:rFonts w:ascii="Helvetica" w:eastAsia="Times New Roman" w:hAnsi="Helvetica" w:cs="Helvetica"/>
          <w:color w:val="1F3864" w:themeColor="accent5" w:themeShade="80"/>
          <w:sz w:val="24"/>
          <w:szCs w:val="24"/>
          <w:lang w:eastAsia="ru-RU"/>
        </w:rPr>
        <w:t>з которой в случае необходимости легко выйти. Старайтесь избежать споров в ванной комнате, кухне, где есть острые и режущие предметы.</w:t>
      </w:r>
    </w:p>
    <w:p w:rsidR="00441469" w:rsidRPr="00EB0F40" w:rsidRDefault="00441469" w:rsidP="000474CB">
      <w:pPr>
        <w:numPr>
          <w:ilvl w:val="0"/>
          <w:numId w:val="14"/>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запишите номера телефонов организаций и специалистов, оказывающих помощь пострадавшим от домашнего насилия.</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lang w:eastAsia="ru-RU"/>
        </w:rPr>
        <w:t>Если ситуация критическая, покидайте дом незамедлительно, даже если вам не удалось взять необходимые вещи!</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lang w:eastAsia="ru-RU"/>
        </w:rPr>
        <w:t>Вы можете заранее собрать сумку со всем необходимым и спрятать ее дома или договориться с подругой/ родственниками, которые смогут оставить ее у себя.</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i/>
          <w:iCs/>
          <w:color w:val="1F3864" w:themeColor="accent5" w:themeShade="80"/>
          <w:sz w:val="24"/>
          <w:szCs w:val="24"/>
          <w:u w:val="single"/>
          <w:lang w:eastAsia="ru-RU"/>
        </w:rPr>
        <w:t>Если планируйте уйти от агрессора, необходимо взять с собой:</w:t>
      </w:r>
    </w:p>
    <w:p w:rsidR="00441469" w:rsidRPr="00EB0F40" w:rsidRDefault="00441469" w:rsidP="000474CB">
      <w:pPr>
        <w:numPr>
          <w:ilvl w:val="0"/>
          <w:numId w:val="15"/>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Документы: свидетельство о рождении (вас и ваших детей), паспорт (ваш и ваших детей), иные важные документы (свидетельство о браке/ разводе, соглашения о детях, документы на квартиру, дипломы о получении образования, документы на машину, рецепты получения лекарственных средств, пенсионные удостоверение, удостоверение по инвалидности и др.).</w:t>
      </w:r>
    </w:p>
    <w:p w:rsidR="00441469" w:rsidRPr="00EB0F40" w:rsidRDefault="00441469" w:rsidP="000474CB">
      <w:pPr>
        <w:numPr>
          <w:ilvl w:val="0"/>
          <w:numId w:val="15"/>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 xml:space="preserve">Деньги или иные средства для существования: наличные деньги; банковские </w:t>
      </w:r>
      <w:r w:rsidR="00EB0F40" w:rsidRPr="00EB0F40">
        <w:rPr>
          <w:rFonts w:ascii="Helvetica" w:eastAsia="Times New Roman" w:hAnsi="Helvetica" w:cs="Helvetica"/>
          <w:color w:val="1F3864" w:themeColor="accent5" w:themeShade="80"/>
          <w:sz w:val="24"/>
          <w:szCs w:val="24"/>
          <w:lang w:eastAsia="ru-RU"/>
        </w:rPr>
        <w:t>карты; драгоценности</w:t>
      </w:r>
      <w:r w:rsidRPr="00EB0F40">
        <w:rPr>
          <w:rFonts w:ascii="Helvetica" w:eastAsia="Times New Roman" w:hAnsi="Helvetica" w:cs="Helvetica"/>
          <w:color w:val="1F3864" w:themeColor="accent5" w:themeShade="80"/>
          <w:sz w:val="24"/>
          <w:szCs w:val="24"/>
          <w:lang w:eastAsia="ru-RU"/>
        </w:rPr>
        <w:t>, которые можно продать и др.</w:t>
      </w:r>
    </w:p>
    <w:p w:rsidR="00441469" w:rsidRPr="00EB0F40" w:rsidRDefault="00441469" w:rsidP="000474CB">
      <w:pPr>
        <w:numPr>
          <w:ilvl w:val="0"/>
          <w:numId w:val="15"/>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Ключи: от дома; автомобиля; почтового ящика или камеры хранения, где спрятаны необходимые вещи/ документы.</w:t>
      </w:r>
    </w:p>
    <w:p w:rsidR="00441469" w:rsidRPr="00EB0F40" w:rsidRDefault="00441469" w:rsidP="000474CB">
      <w:pPr>
        <w:numPr>
          <w:ilvl w:val="0"/>
          <w:numId w:val="15"/>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Средства коммуникации: телефонные карты; мобильный телефон.</w:t>
      </w:r>
    </w:p>
    <w:p w:rsidR="00441469" w:rsidRPr="00EB0F40" w:rsidRDefault="00441469" w:rsidP="000474CB">
      <w:pPr>
        <w:numPr>
          <w:ilvl w:val="0"/>
          <w:numId w:val="15"/>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Лекарственные средства.</w:t>
      </w:r>
    </w:p>
    <w:p w:rsidR="00441469" w:rsidRPr="00EB0F40" w:rsidRDefault="00441469" w:rsidP="000474CB">
      <w:pPr>
        <w:numPr>
          <w:ilvl w:val="0"/>
          <w:numId w:val="15"/>
        </w:numPr>
        <w:shd w:val="clear" w:color="auto" w:fill="FFFFFF"/>
        <w:spacing w:before="100" w:beforeAutospacing="1" w:after="75" w:line="240" w:lineRule="auto"/>
        <w:jc w:val="both"/>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color w:val="1F3864" w:themeColor="accent5" w:themeShade="80"/>
          <w:sz w:val="24"/>
          <w:szCs w:val="24"/>
          <w:lang w:eastAsia="ru-RU"/>
        </w:rPr>
        <w:t>Личные вещи: одежда (для вас и ваших детей); средства личной гигиены (мыло, зубная щетка, паста).</w:t>
      </w:r>
    </w:p>
    <w:p w:rsidR="00441469" w:rsidRPr="00EB0F40" w:rsidRDefault="00441469" w:rsidP="00441469">
      <w:pPr>
        <w:shd w:val="clear" w:color="auto" w:fill="FFFFFF"/>
        <w:spacing w:after="165" w:line="240" w:lineRule="auto"/>
        <w:rPr>
          <w:rFonts w:ascii="Helvetica" w:eastAsia="Times New Roman" w:hAnsi="Helvetica" w:cs="Helvetica"/>
          <w:color w:val="1F3864" w:themeColor="accent5" w:themeShade="80"/>
          <w:sz w:val="24"/>
          <w:szCs w:val="24"/>
          <w:lang w:eastAsia="ru-RU"/>
        </w:rPr>
      </w:pPr>
      <w:r w:rsidRPr="00EB0F40">
        <w:rPr>
          <w:rFonts w:ascii="Helvetica" w:eastAsia="Times New Roman" w:hAnsi="Helvetica" w:cs="Helvetica"/>
          <w:b/>
          <w:bCs/>
          <w:color w:val="1F3864" w:themeColor="accent5" w:themeShade="80"/>
          <w:sz w:val="24"/>
          <w:szCs w:val="24"/>
          <w:lang w:eastAsia="ru-RU"/>
        </w:rPr>
        <w:t> </w:t>
      </w:r>
    </w:p>
    <w:p w:rsidR="00EB0F40" w:rsidRPr="00EB0F40" w:rsidRDefault="00EB0F40" w:rsidP="00441469">
      <w:pPr>
        <w:shd w:val="clear" w:color="auto" w:fill="FFFFFF"/>
        <w:spacing w:after="165" w:line="240" w:lineRule="auto"/>
        <w:rPr>
          <w:rFonts w:ascii="Helvetica" w:eastAsia="Times New Roman" w:hAnsi="Helvetica" w:cs="Helvetica"/>
          <w:b/>
          <w:bCs/>
          <w:color w:val="1F3864" w:themeColor="accent5" w:themeShade="80"/>
          <w:sz w:val="24"/>
          <w:szCs w:val="24"/>
          <w:lang w:eastAsia="ru-RU"/>
        </w:rPr>
      </w:pPr>
    </w:p>
    <w:p w:rsidR="00EB0F40" w:rsidRDefault="00EB0F40" w:rsidP="00441469">
      <w:pPr>
        <w:shd w:val="clear" w:color="auto" w:fill="FFFFFF"/>
        <w:spacing w:after="165" w:line="240" w:lineRule="auto"/>
        <w:rPr>
          <w:rFonts w:ascii="Helvetica" w:eastAsia="Times New Roman" w:hAnsi="Helvetica" w:cs="Helvetica"/>
          <w:b/>
          <w:bCs/>
          <w:color w:val="444444"/>
          <w:sz w:val="24"/>
          <w:szCs w:val="24"/>
          <w:lang w:eastAsia="ru-RU"/>
        </w:rPr>
      </w:pPr>
    </w:p>
    <w:p w:rsidR="00EB0F40" w:rsidRDefault="00EB0F40" w:rsidP="00441469">
      <w:pPr>
        <w:shd w:val="clear" w:color="auto" w:fill="FFFFFF"/>
        <w:spacing w:after="165" w:line="240" w:lineRule="auto"/>
        <w:rPr>
          <w:rFonts w:ascii="Helvetica" w:eastAsia="Times New Roman" w:hAnsi="Helvetica" w:cs="Helvetica"/>
          <w:b/>
          <w:bCs/>
          <w:color w:val="444444"/>
          <w:sz w:val="24"/>
          <w:szCs w:val="24"/>
          <w:lang w:eastAsia="ru-RU"/>
        </w:rPr>
      </w:pPr>
    </w:p>
    <w:p w:rsidR="00EB0F40" w:rsidRDefault="00EB0F40" w:rsidP="00441469">
      <w:pPr>
        <w:shd w:val="clear" w:color="auto" w:fill="FFFFFF"/>
        <w:spacing w:after="165" w:line="240" w:lineRule="auto"/>
        <w:rPr>
          <w:rFonts w:ascii="Helvetica" w:eastAsia="Times New Roman" w:hAnsi="Helvetica" w:cs="Helvetica"/>
          <w:b/>
          <w:bCs/>
          <w:color w:val="444444"/>
          <w:sz w:val="24"/>
          <w:szCs w:val="24"/>
          <w:lang w:eastAsia="ru-RU"/>
        </w:rPr>
      </w:pPr>
    </w:p>
    <w:p w:rsidR="00EB0F40" w:rsidRDefault="00EB0F40" w:rsidP="00441469">
      <w:pPr>
        <w:shd w:val="clear" w:color="auto" w:fill="FFFFFF"/>
        <w:spacing w:after="165" w:line="240" w:lineRule="auto"/>
        <w:rPr>
          <w:rFonts w:ascii="Helvetica" w:eastAsia="Times New Roman" w:hAnsi="Helvetica" w:cs="Helvetica"/>
          <w:b/>
          <w:bCs/>
          <w:color w:val="444444"/>
          <w:sz w:val="24"/>
          <w:szCs w:val="24"/>
          <w:lang w:eastAsia="ru-RU"/>
        </w:rPr>
      </w:pPr>
      <w:bookmarkStart w:id="0" w:name="_GoBack"/>
      <w:bookmarkEnd w:id="0"/>
    </w:p>
    <w:p w:rsidR="00EB0F40" w:rsidRDefault="00EB0F40" w:rsidP="00441469">
      <w:pPr>
        <w:shd w:val="clear" w:color="auto" w:fill="FFFFFF"/>
        <w:spacing w:after="165" w:line="240" w:lineRule="auto"/>
        <w:rPr>
          <w:rFonts w:ascii="Helvetica" w:eastAsia="Times New Roman" w:hAnsi="Helvetica" w:cs="Helvetica"/>
          <w:b/>
          <w:bCs/>
          <w:color w:val="444444"/>
          <w:sz w:val="24"/>
          <w:szCs w:val="24"/>
          <w:lang w:eastAsia="ru-RU"/>
        </w:rPr>
      </w:pPr>
    </w:p>
    <w:p w:rsidR="00EB0F40" w:rsidRDefault="003272B9" w:rsidP="00441469">
      <w:pPr>
        <w:shd w:val="clear" w:color="auto" w:fill="FFFFFF"/>
        <w:spacing w:after="165" w:line="240" w:lineRule="auto"/>
        <w:rPr>
          <w:rFonts w:ascii="Helvetica" w:eastAsia="Times New Roman" w:hAnsi="Helvetica" w:cs="Helvetica"/>
          <w:b/>
          <w:bCs/>
          <w:color w:val="444444"/>
          <w:sz w:val="24"/>
          <w:szCs w:val="24"/>
          <w:lang w:eastAsia="ru-RU"/>
        </w:rPr>
      </w:pPr>
      <w:r w:rsidRPr="003272B9">
        <w:rPr>
          <w:rFonts w:ascii="Helvetica" w:eastAsia="Times New Roman" w:hAnsi="Helvetica" w:cs="Helvetica"/>
          <w:b/>
          <w:bCs/>
          <w:noProof/>
          <w:color w:val="444444"/>
          <w:sz w:val="24"/>
          <w:szCs w:val="24"/>
          <w:lang w:val="en-US"/>
        </w:rPr>
        <w:drawing>
          <wp:inline distT="0" distB="0" distL="0" distR="0">
            <wp:extent cx="5940425" cy="8097256"/>
            <wp:effectExtent l="0" t="0" r="3175" b="0"/>
            <wp:docPr id="4" name="Рисунок 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097256"/>
                    </a:xfrm>
                    <a:prstGeom prst="rect">
                      <a:avLst/>
                    </a:prstGeom>
                    <a:noFill/>
                    <a:ln>
                      <a:noFill/>
                    </a:ln>
                  </pic:spPr>
                </pic:pic>
              </a:graphicData>
            </a:graphic>
          </wp:inline>
        </w:drawing>
      </w:r>
    </w:p>
    <w:p w:rsidR="006B6C24" w:rsidRDefault="006B6C24"/>
    <w:p w:rsidR="003272B9" w:rsidRDefault="003272B9"/>
    <w:p w:rsidR="003272B9" w:rsidRDefault="003272B9"/>
    <w:p w:rsidR="003272B9" w:rsidRDefault="003272B9"/>
    <w:p w:rsidR="003272B9" w:rsidRPr="00DA0253" w:rsidRDefault="003272B9" w:rsidP="00DA0253">
      <w:pPr>
        <w:shd w:val="clear" w:color="auto" w:fill="FFFFFF"/>
        <w:spacing w:after="0" w:line="300" w:lineRule="atLeast"/>
        <w:jc w:val="center"/>
        <w:textAlignment w:val="baseline"/>
        <w:rPr>
          <w:rFonts w:ascii="Times New Roman" w:eastAsia="Times New Roman" w:hAnsi="Times New Roman" w:cs="Times New Roman"/>
          <w:color w:val="1B1B1B"/>
          <w:spacing w:val="1"/>
          <w:sz w:val="32"/>
          <w:szCs w:val="28"/>
        </w:rPr>
      </w:pPr>
      <w:r w:rsidRPr="00DA0253">
        <w:rPr>
          <w:rFonts w:ascii="Times New Roman" w:eastAsia="Times New Roman" w:hAnsi="Times New Roman" w:cs="Times New Roman"/>
          <w:b/>
          <w:bCs/>
          <w:color w:val="1B1B1B"/>
          <w:spacing w:val="1"/>
          <w:sz w:val="32"/>
          <w:szCs w:val="28"/>
          <w:bdr w:val="none" w:sz="0" w:space="0" w:color="auto" w:frame="1"/>
        </w:rPr>
        <w:lastRenderedPageBreak/>
        <w:t>Насилие над пожилыми людьми</w:t>
      </w:r>
    </w:p>
    <w:p w:rsidR="003272B9" w:rsidRPr="00553F39" w:rsidRDefault="003272B9" w:rsidP="00553F39">
      <w:pPr>
        <w:shd w:val="clear" w:color="auto" w:fill="FFFFFF"/>
        <w:spacing w:before="150" w:after="0" w:line="300" w:lineRule="atLeast"/>
        <w:ind w:firstLine="708"/>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Мы часто слышим о насилии в семье, об издевательствах над женщинами и над детьми. Но есть еще одна категория людей, которые тоже подвергаются домашнему насилию, нуждаются в защите, но от жалоб, которых многие зачастую отмахиваются.</w:t>
      </w:r>
    </w:p>
    <w:p w:rsidR="003272B9" w:rsidRPr="00553F39" w:rsidRDefault="003272B9" w:rsidP="00553F39">
      <w:pPr>
        <w:shd w:val="clear" w:color="auto" w:fill="FFFFFF"/>
        <w:spacing w:before="150" w:after="0" w:line="300" w:lineRule="atLeast"/>
        <w:ind w:firstLine="708"/>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Речь идет о людях преклонного возврата.</w:t>
      </w:r>
    </w:p>
    <w:p w:rsidR="003272B9" w:rsidRPr="00553F39" w:rsidRDefault="003272B9" w:rsidP="00553F39">
      <w:pPr>
        <w:shd w:val="clear" w:color="auto" w:fill="FFFFFF"/>
        <w:spacing w:before="150" w:after="0" w:line="300" w:lineRule="atLeast"/>
        <w:ind w:firstLine="708"/>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Пожилые люди, третируемые ближайшими родственниками, живут среди нас почти в каж</w:t>
      </w:r>
      <w:r w:rsidR="006F53A8" w:rsidRPr="00553F39">
        <w:rPr>
          <w:rFonts w:ascii="Times New Roman" w:eastAsia="Times New Roman" w:hAnsi="Times New Roman" w:cs="Times New Roman"/>
          <w:color w:val="1B1B1B"/>
          <w:spacing w:val="1"/>
          <w:sz w:val="28"/>
          <w:szCs w:val="28"/>
        </w:rPr>
        <w:t xml:space="preserve">дом доме. </w:t>
      </w:r>
      <w:r w:rsidRPr="00553F39">
        <w:rPr>
          <w:rFonts w:ascii="Times New Roman" w:eastAsia="Times New Roman" w:hAnsi="Times New Roman" w:cs="Times New Roman"/>
          <w:color w:val="1B1B1B"/>
          <w:spacing w:val="1"/>
          <w:sz w:val="28"/>
          <w:szCs w:val="28"/>
        </w:rPr>
        <w:t>Обычно над стариками издеваются ближайшие родственники, в частности супруги или взрослые дети. Многие старики становятся зависимыми от других, из-за слабого здоровья или денежных трудностей. Что же, с точки зрения мирового сообщества, является насилием над стариками?</w:t>
      </w:r>
    </w:p>
    <w:p w:rsidR="003272B9" w:rsidRPr="00553F39" w:rsidRDefault="003272B9" w:rsidP="00553F39">
      <w:pPr>
        <w:shd w:val="clear" w:color="auto" w:fill="FFFFFF"/>
        <w:spacing w:before="150" w:after="0" w:line="300" w:lineRule="atLeast"/>
        <w:ind w:firstLine="708"/>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 xml:space="preserve">Выделяют следующие виды пренебрежительного отношения и насилия </w:t>
      </w:r>
      <w:r w:rsidR="006F53A8" w:rsidRPr="00553F39">
        <w:rPr>
          <w:rFonts w:ascii="Times New Roman" w:eastAsia="Times New Roman" w:hAnsi="Times New Roman" w:cs="Times New Roman"/>
          <w:color w:val="1B1B1B"/>
          <w:spacing w:val="1"/>
          <w:sz w:val="28"/>
          <w:szCs w:val="28"/>
        </w:rPr>
        <w:t xml:space="preserve">                                 </w:t>
      </w:r>
      <w:r w:rsidRPr="00553F39">
        <w:rPr>
          <w:rFonts w:ascii="Times New Roman" w:eastAsia="Times New Roman" w:hAnsi="Times New Roman" w:cs="Times New Roman"/>
          <w:color w:val="1B1B1B"/>
          <w:spacing w:val="1"/>
          <w:sz w:val="28"/>
          <w:szCs w:val="28"/>
        </w:rPr>
        <w:t>в отношении пожилых:</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b/>
          <w:bCs/>
          <w:i/>
          <w:iCs/>
          <w:color w:val="1B1B1B"/>
          <w:spacing w:val="1"/>
          <w:sz w:val="28"/>
          <w:szCs w:val="28"/>
          <w:bdr w:val="none" w:sz="0" w:space="0" w:color="auto" w:frame="1"/>
        </w:rPr>
        <w:t>Физическое насилие -</w:t>
      </w:r>
      <w:r w:rsidRPr="00553F39">
        <w:rPr>
          <w:rFonts w:ascii="Times New Roman" w:eastAsia="Times New Roman" w:hAnsi="Times New Roman" w:cs="Times New Roman"/>
          <w:b/>
          <w:bCs/>
          <w:i/>
          <w:iCs/>
          <w:color w:val="1B1B1B"/>
          <w:spacing w:val="1"/>
          <w:sz w:val="28"/>
          <w:szCs w:val="28"/>
          <w:bdr w:val="none" w:sz="0" w:space="0" w:color="auto" w:frame="1"/>
          <w:lang w:val="en-US"/>
        </w:rPr>
        <w:t> </w:t>
      </w:r>
      <w:r w:rsidRPr="00553F39">
        <w:rPr>
          <w:rFonts w:ascii="Times New Roman" w:eastAsia="Times New Roman" w:hAnsi="Times New Roman" w:cs="Times New Roman"/>
          <w:color w:val="1B1B1B"/>
          <w:spacing w:val="1"/>
          <w:sz w:val="28"/>
          <w:szCs w:val="28"/>
        </w:rPr>
        <w:t>прямое или косвенное воздействие с целью причинения физического вреда, выражающееся в нанесении увечий, тяжелых телесных повреждений, побоях, пинках, шлепках, толчках, пощечинах.</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b/>
          <w:bCs/>
          <w:i/>
          <w:iCs/>
          <w:color w:val="1B1B1B"/>
          <w:spacing w:val="1"/>
          <w:sz w:val="28"/>
          <w:szCs w:val="28"/>
          <w:bdr w:val="none" w:sz="0" w:space="0" w:color="auto" w:frame="1"/>
        </w:rPr>
        <w:t>Сексуальное насилие -</w:t>
      </w:r>
      <w:r w:rsidRPr="00553F39">
        <w:rPr>
          <w:rFonts w:ascii="Times New Roman" w:eastAsia="Times New Roman" w:hAnsi="Times New Roman" w:cs="Times New Roman"/>
          <w:b/>
          <w:bCs/>
          <w:i/>
          <w:iCs/>
          <w:color w:val="1B1B1B"/>
          <w:spacing w:val="1"/>
          <w:sz w:val="28"/>
          <w:szCs w:val="28"/>
          <w:bdr w:val="none" w:sz="0" w:space="0" w:color="auto" w:frame="1"/>
          <w:lang w:val="en-US"/>
        </w:rPr>
        <w:t> </w:t>
      </w:r>
      <w:r w:rsidRPr="00553F39">
        <w:rPr>
          <w:rFonts w:ascii="Times New Roman" w:eastAsia="Times New Roman" w:hAnsi="Times New Roman" w:cs="Times New Roman"/>
          <w:color w:val="1B1B1B"/>
          <w:spacing w:val="1"/>
          <w:sz w:val="28"/>
          <w:szCs w:val="28"/>
        </w:rPr>
        <w:t>насильственные действия, при которых человека силой, угрозой или обманом принуждают вопреки его желанию к какой-либо форме сексуальных отношений.</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b/>
          <w:bCs/>
          <w:i/>
          <w:iCs/>
          <w:color w:val="1B1B1B"/>
          <w:spacing w:val="1"/>
          <w:sz w:val="28"/>
          <w:szCs w:val="28"/>
          <w:bdr w:val="none" w:sz="0" w:space="0" w:color="auto" w:frame="1"/>
        </w:rPr>
        <w:t>Психологическое насилие</w:t>
      </w:r>
      <w:r w:rsidRPr="00553F39">
        <w:rPr>
          <w:rFonts w:ascii="Times New Roman" w:eastAsia="Times New Roman" w:hAnsi="Times New Roman" w:cs="Times New Roman"/>
          <w:b/>
          <w:bCs/>
          <w:i/>
          <w:iCs/>
          <w:color w:val="1B1B1B"/>
          <w:spacing w:val="1"/>
          <w:sz w:val="28"/>
          <w:szCs w:val="28"/>
          <w:bdr w:val="none" w:sz="0" w:space="0" w:color="auto" w:frame="1"/>
          <w:lang w:val="en-US"/>
        </w:rPr>
        <w:t> </w:t>
      </w:r>
      <w:r w:rsidRPr="00553F39">
        <w:rPr>
          <w:rFonts w:ascii="Times New Roman" w:eastAsia="Times New Roman" w:hAnsi="Times New Roman" w:cs="Times New Roman"/>
          <w:i/>
          <w:iCs/>
          <w:color w:val="1B1B1B"/>
          <w:spacing w:val="1"/>
          <w:sz w:val="28"/>
          <w:szCs w:val="28"/>
          <w:bdr w:val="none" w:sz="0" w:space="0" w:color="auto" w:frame="1"/>
        </w:rPr>
        <w:t>-</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color w:val="1B1B1B"/>
          <w:spacing w:val="1"/>
          <w:sz w:val="28"/>
          <w:szCs w:val="28"/>
        </w:rPr>
        <w:t>причинение пожилому человеку душевных страданий, оскорбления, угрозы в его адрес, определение в приют для престарелых, причинение боли или изоляция, а также формирование и развитие у него чувства страха.</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b/>
          <w:bCs/>
          <w:i/>
          <w:iCs/>
          <w:color w:val="1B1B1B"/>
          <w:spacing w:val="1"/>
          <w:sz w:val="28"/>
          <w:szCs w:val="28"/>
          <w:bdr w:val="none" w:sz="0" w:space="0" w:color="auto" w:frame="1"/>
        </w:rPr>
        <w:t>Экономическое насилие</w:t>
      </w:r>
      <w:r w:rsidRPr="00553F39">
        <w:rPr>
          <w:rFonts w:ascii="Times New Roman" w:eastAsia="Times New Roman" w:hAnsi="Times New Roman" w:cs="Times New Roman"/>
          <w:b/>
          <w:bCs/>
          <w:i/>
          <w:iCs/>
          <w:color w:val="1B1B1B"/>
          <w:spacing w:val="1"/>
          <w:sz w:val="28"/>
          <w:szCs w:val="28"/>
          <w:bdr w:val="none" w:sz="0" w:space="0" w:color="auto" w:frame="1"/>
          <w:lang w:val="en-US"/>
        </w:rPr>
        <w:t> </w:t>
      </w:r>
      <w:r w:rsidRPr="00553F39">
        <w:rPr>
          <w:rFonts w:ascii="Times New Roman" w:eastAsia="Times New Roman" w:hAnsi="Times New Roman" w:cs="Times New Roman"/>
          <w:color w:val="1B1B1B"/>
          <w:spacing w:val="1"/>
          <w:sz w:val="28"/>
          <w:szCs w:val="28"/>
        </w:rPr>
        <w:t>- выражается в присвоении другими членами семьи собственности либо средств пожилых людей без согласия с их стороны, незаконном или осуществляемом против желания старика использовании его сбережений, а также в материальной зависимости пожилых от их опекунов.</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lang w:val="en-US"/>
        </w:rPr>
      </w:pPr>
      <w:r w:rsidRPr="00553F39">
        <w:rPr>
          <w:rFonts w:ascii="Times New Roman" w:eastAsia="Times New Roman" w:hAnsi="Times New Roman" w:cs="Times New Roman"/>
          <w:b/>
          <w:bCs/>
          <w:i/>
          <w:iCs/>
          <w:color w:val="1B1B1B"/>
          <w:spacing w:val="1"/>
          <w:sz w:val="28"/>
          <w:szCs w:val="28"/>
          <w:bdr w:val="none" w:sz="0" w:space="0" w:color="auto" w:frame="1"/>
        </w:rPr>
        <w:t>Пренебрежение</w:t>
      </w:r>
      <w:r w:rsidRPr="00553F39">
        <w:rPr>
          <w:rFonts w:ascii="Times New Roman" w:eastAsia="Times New Roman" w:hAnsi="Times New Roman" w:cs="Times New Roman"/>
          <w:b/>
          <w:bCs/>
          <w:i/>
          <w:iCs/>
          <w:color w:val="1B1B1B"/>
          <w:spacing w:val="1"/>
          <w:sz w:val="28"/>
          <w:szCs w:val="28"/>
          <w:bdr w:val="none" w:sz="0" w:space="0" w:color="auto" w:frame="1"/>
          <w:lang w:val="en-US"/>
        </w:rPr>
        <w:t> </w:t>
      </w:r>
      <w:r w:rsidRPr="00553F39">
        <w:rPr>
          <w:rFonts w:ascii="Times New Roman" w:eastAsia="Times New Roman" w:hAnsi="Times New Roman" w:cs="Times New Roman"/>
          <w:b/>
          <w:bCs/>
          <w:color w:val="1B1B1B"/>
          <w:spacing w:val="1"/>
          <w:sz w:val="28"/>
          <w:szCs w:val="28"/>
          <w:bdr w:val="none" w:sz="0" w:space="0" w:color="auto" w:frame="1"/>
        </w:rPr>
        <w:t>-</w:t>
      </w:r>
      <w:r w:rsidRPr="00553F39">
        <w:rPr>
          <w:rFonts w:ascii="Times New Roman" w:eastAsia="Times New Roman" w:hAnsi="Times New Roman" w:cs="Times New Roman"/>
          <w:b/>
          <w:bCs/>
          <w:color w:val="1B1B1B"/>
          <w:spacing w:val="1"/>
          <w:sz w:val="28"/>
          <w:szCs w:val="28"/>
          <w:bdr w:val="none" w:sz="0" w:space="0" w:color="auto" w:frame="1"/>
          <w:lang w:val="en-US"/>
        </w:rPr>
        <w:t> </w:t>
      </w:r>
      <w:r w:rsidRPr="00553F39">
        <w:rPr>
          <w:rFonts w:ascii="Times New Roman" w:eastAsia="Times New Roman" w:hAnsi="Times New Roman" w:cs="Times New Roman"/>
          <w:color w:val="1B1B1B"/>
          <w:spacing w:val="1"/>
          <w:sz w:val="28"/>
          <w:szCs w:val="28"/>
        </w:rPr>
        <w:t xml:space="preserve">безответственность и невыполнение опекуном своих обязанностей по отношению к пожилому человеку, вследствие чего последний страдает от нарушения его прав. </w:t>
      </w:r>
      <w:proofErr w:type="spellStart"/>
      <w:r w:rsidRPr="00553F39">
        <w:rPr>
          <w:rFonts w:ascii="Times New Roman" w:eastAsia="Times New Roman" w:hAnsi="Times New Roman" w:cs="Times New Roman"/>
          <w:color w:val="1B1B1B"/>
          <w:spacing w:val="1"/>
          <w:sz w:val="28"/>
          <w:szCs w:val="28"/>
          <w:lang w:val="en-US"/>
        </w:rPr>
        <w:t>Различают</w:t>
      </w:r>
      <w:proofErr w:type="spellEnd"/>
      <w:r w:rsidRPr="00553F39">
        <w:rPr>
          <w:rFonts w:ascii="Times New Roman" w:eastAsia="Times New Roman" w:hAnsi="Times New Roman" w:cs="Times New Roman"/>
          <w:color w:val="1B1B1B"/>
          <w:spacing w:val="1"/>
          <w:sz w:val="28"/>
          <w:szCs w:val="28"/>
          <w:lang w:val="en-US"/>
        </w:rPr>
        <w:t xml:space="preserve"> </w:t>
      </w:r>
      <w:proofErr w:type="spellStart"/>
      <w:r w:rsidRPr="00553F39">
        <w:rPr>
          <w:rFonts w:ascii="Times New Roman" w:eastAsia="Times New Roman" w:hAnsi="Times New Roman" w:cs="Times New Roman"/>
          <w:color w:val="1B1B1B"/>
          <w:spacing w:val="1"/>
          <w:sz w:val="28"/>
          <w:szCs w:val="28"/>
          <w:lang w:val="en-US"/>
        </w:rPr>
        <w:t>пренебрежение</w:t>
      </w:r>
      <w:proofErr w:type="spellEnd"/>
      <w:r w:rsidRPr="00553F39">
        <w:rPr>
          <w:rFonts w:ascii="Times New Roman" w:eastAsia="Times New Roman" w:hAnsi="Times New Roman" w:cs="Times New Roman"/>
          <w:color w:val="1B1B1B"/>
          <w:spacing w:val="1"/>
          <w:sz w:val="28"/>
          <w:szCs w:val="28"/>
          <w:lang w:val="en-US"/>
        </w:rPr>
        <w:t xml:space="preserve"> в </w:t>
      </w:r>
      <w:proofErr w:type="spellStart"/>
      <w:r w:rsidRPr="00553F39">
        <w:rPr>
          <w:rFonts w:ascii="Times New Roman" w:eastAsia="Times New Roman" w:hAnsi="Times New Roman" w:cs="Times New Roman"/>
          <w:color w:val="1B1B1B"/>
          <w:spacing w:val="1"/>
          <w:sz w:val="28"/>
          <w:szCs w:val="28"/>
          <w:lang w:val="en-US"/>
        </w:rPr>
        <w:t>отношении</w:t>
      </w:r>
      <w:proofErr w:type="spellEnd"/>
      <w:r w:rsidRPr="00553F39">
        <w:rPr>
          <w:rFonts w:ascii="Times New Roman" w:eastAsia="Times New Roman" w:hAnsi="Times New Roman" w:cs="Times New Roman"/>
          <w:color w:val="1B1B1B"/>
          <w:spacing w:val="1"/>
          <w:sz w:val="28"/>
          <w:szCs w:val="28"/>
          <w:lang w:val="en-US"/>
        </w:rPr>
        <w:t xml:space="preserve"> </w:t>
      </w:r>
      <w:proofErr w:type="spellStart"/>
      <w:r w:rsidRPr="00553F39">
        <w:rPr>
          <w:rFonts w:ascii="Times New Roman" w:eastAsia="Times New Roman" w:hAnsi="Times New Roman" w:cs="Times New Roman"/>
          <w:color w:val="1B1B1B"/>
          <w:spacing w:val="1"/>
          <w:sz w:val="28"/>
          <w:szCs w:val="28"/>
          <w:lang w:val="en-US"/>
        </w:rPr>
        <w:t>престарелого</w:t>
      </w:r>
      <w:proofErr w:type="spellEnd"/>
      <w:r w:rsidRPr="00553F39">
        <w:rPr>
          <w:rFonts w:ascii="Times New Roman" w:eastAsia="Times New Roman" w:hAnsi="Times New Roman" w:cs="Times New Roman"/>
          <w:color w:val="1B1B1B"/>
          <w:spacing w:val="1"/>
          <w:sz w:val="28"/>
          <w:szCs w:val="28"/>
          <w:lang w:val="en-US"/>
        </w:rPr>
        <w:t xml:space="preserve"> </w:t>
      </w:r>
      <w:proofErr w:type="spellStart"/>
      <w:r w:rsidRPr="00553F39">
        <w:rPr>
          <w:rFonts w:ascii="Times New Roman" w:eastAsia="Times New Roman" w:hAnsi="Times New Roman" w:cs="Times New Roman"/>
          <w:color w:val="1B1B1B"/>
          <w:spacing w:val="1"/>
          <w:sz w:val="28"/>
          <w:szCs w:val="28"/>
          <w:lang w:val="en-US"/>
        </w:rPr>
        <w:t>человека</w:t>
      </w:r>
      <w:proofErr w:type="spellEnd"/>
      <w:r w:rsidRPr="00553F39">
        <w:rPr>
          <w:rFonts w:ascii="Times New Roman" w:eastAsia="Times New Roman" w:hAnsi="Times New Roman" w:cs="Times New Roman"/>
          <w:color w:val="1B1B1B"/>
          <w:spacing w:val="1"/>
          <w:sz w:val="28"/>
          <w:szCs w:val="28"/>
          <w:lang w:val="en-US"/>
        </w:rPr>
        <w:t>:</w:t>
      </w:r>
    </w:p>
    <w:p w:rsidR="003272B9" w:rsidRPr="00553F39" w:rsidRDefault="003272B9" w:rsidP="003272B9">
      <w:pPr>
        <w:numPr>
          <w:ilvl w:val="0"/>
          <w:numId w:val="59"/>
        </w:numPr>
        <w:shd w:val="clear" w:color="auto" w:fill="FFFFFF"/>
        <w:spacing w:before="120" w:after="0" w:line="240" w:lineRule="auto"/>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пассивное - когда имеют место ситуации изоляции старика, оставления его в одиночестве или забывания об его существовании;</w:t>
      </w:r>
    </w:p>
    <w:p w:rsidR="003272B9" w:rsidRPr="00553F39" w:rsidRDefault="003272B9" w:rsidP="003272B9">
      <w:pPr>
        <w:numPr>
          <w:ilvl w:val="0"/>
          <w:numId w:val="59"/>
        </w:numPr>
        <w:shd w:val="clear" w:color="auto" w:fill="FFFFFF"/>
        <w:spacing w:before="120" w:after="0" w:line="240" w:lineRule="auto"/>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 xml:space="preserve">активное - когда пожилого человека намеренно лишают вещей, жизненно необходимых ему для нормального существования (пищи, медикаментов, купания, общения и т.д.) </w:t>
      </w:r>
      <w:proofErr w:type="gramStart"/>
      <w:r w:rsidRPr="00553F39">
        <w:rPr>
          <w:rFonts w:ascii="Times New Roman" w:eastAsia="Times New Roman" w:hAnsi="Times New Roman" w:cs="Times New Roman"/>
          <w:color w:val="1B1B1B"/>
          <w:spacing w:val="1"/>
          <w:sz w:val="28"/>
          <w:szCs w:val="28"/>
        </w:rPr>
        <w:t>или</w:t>
      </w:r>
      <w:proofErr w:type="gramEnd"/>
      <w:r w:rsidRPr="00553F39">
        <w:rPr>
          <w:rFonts w:ascii="Times New Roman" w:eastAsia="Times New Roman" w:hAnsi="Times New Roman" w:cs="Times New Roman"/>
          <w:color w:val="1B1B1B"/>
          <w:spacing w:val="1"/>
          <w:sz w:val="28"/>
          <w:szCs w:val="28"/>
        </w:rPr>
        <w:t xml:space="preserve"> когда физически зависимого человека не обеспечивают в должной мере соответствующими уходом и заботой).</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b/>
          <w:bCs/>
          <w:i/>
          <w:iCs/>
          <w:color w:val="1B1B1B"/>
          <w:spacing w:val="1"/>
          <w:sz w:val="28"/>
          <w:szCs w:val="28"/>
          <w:bdr w:val="none" w:sz="0" w:space="0" w:color="auto" w:frame="1"/>
        </w:rPr>
        <w:t>Пожилые люди</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color w:val="1B1B1B"/>
          <w:spacing w:val="1"/>
          <w:sz w:val="28"/>
          <w:szCs w:val="28"/>
        </w:rPr>
        <w:t>– это одна из самых незащищенных категорий населения, которые не всегда в силах обратиться за помощью. В лучшем случае жалуются соседям или звонят по "телефону доверия". По уровню самозащиты старики - это те же дети.</w:t>
      </w:r>
    </w:p>
    <w:p w:rsidR="003272B9" w:rsidRPr="00553F39" w:rsidRDefault="003272B9" w:rsidP="003272B9">
      <w:pPr>
        <w:shd w:val="clear" w:color="auto" w:fill="FFFFFF"/>
        <w:spacing w:before="150" w:after="15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lastRenderedPageBreak/>
        <w:t>«Как правило, насилие исходит от детей, которые ухаживают за своими пожилыми родителями. Это происходит от того, что дети не справляются со стрессом, обвалившимся на них. Вторая причина – злоупотребление алкоголем или наркотиками. В таком состоянии человек хуже контролирует свое психическое состояние, нуждается в дополнительных денежных средствах, поэтому проявляет агрессию. Иногда насилие принимается за норму. Кроме того, родителям очень сложно обратиться в милицию, тем самым поставив под угрозу жизнь своего ребенка».</w:t>
      </w:r>
    </w:p>
    <w:p w:rsidR="003272B9" w:rsidRPr="00553F39" w:rsidRDefault="003272B9" w:rsidP="003272B9">
      <w:pPr>
        <w:shd w:val="clear" w:color="auto" w:fill="FFFFFF"/>
        <w:spacing w:before="150" w:after="15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 xml:space="preserve">Действия, посягающие на жизнь, здоровье, честь и достоинство человека, являются уголовно наказуемыми. Пострадавший от побоев, угроз физическим насилием может обратиться в органы милиции, которые при наличии реальных оснований обязаны возбудить уголовное дело в отношении лица, подозреваемого в указанных действиях. Обращаться или нет в органы милиции - личное дело каждого, однако следует отметить, что это один из наиболее действенных методов борьбы с </w:t>
      </w:r>
      <w:r w:rsidR="0024180F" w:rsidRPr="00553F39">
        <w:rPr>
          <w:rFonts w:ascii="Times New Roman" w:eastAsia="Times New Roman" w:hAnsi="Times New Roman" w:cs="Times New Roman"/>
          <w:color w:val="1B1B1B"/>
          <w:spacing w:val="1"/>
          <w:sz w:val="28"/>
          <w:szCs w:val="28"/>
        </w:rPr>
        <w:t>домашним насилием</w:t>
      </w:r>
      <w:r w:rsidRPr="00553F39">
        <w:rPr>
          <w:rFonts w:ascii="Times New Roman" w:eastAsia="Times New Roman" w:hAnsi="Times New Roman" w:cs="Times New Roman"/>
          <w:color w:val="1B1B1B"/>
          <w:spacing w:val="1"/>
          <w:sz w:val="28"/>
          <w:szCs w:val="28"/>
        </w:rPr>
        <w:t>, так как страх уголовного преследования является веским аргументом в вопросе о том, совершать или нет то или иное действие, нарушающее чужие права. «Зачастую пожилой человек остается наедине со своей проблемой. Пенсионеров часто считают неадекватными, излишне требовательными, их слова не воспринимают всерьез. Все списывают на старческие изменения и просто не верят.</w:t>
      </w:r>
    </w:p>
    <w:p w:rsidR="003272B9" w:rsidRPr="00553F39" w:rsidRDefault="003272B9"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r w:rsidRPr="00553F39">
        <w:rPr>
          <w:rFonts w:ascii="Times New Roman" w:eastAsia="Times New Roman" w:hAnsi="Times New Roman" w:cs="Times New Roman"/>
          <w:b/>
          <w:bCs/>
          <w:color w:val="1B1B1B"/>
          <w:spacing w:val="1"/>
          <w:sz w:val="28"/>
          <w:szCs w:val="28"/>
          <w:bdr w:val="none" w:sz="0" w:space="0" w:color="auto" w:frame="1"/>
        </w:rPr>
        <w:t>Но чтобы это понять, их необходимо выслушать и тогда сформируется представление, как действовать дальше и нужна ли действительно этому человеку помощь.</w:t>
      </w:r>
    </w:p>
    <w:p w:rsidR="0024180F" w:rsidRPr="00553F39" w:rsidRDefault="0024180F" w:rsidP="003272B9">
      <w:pPr>
        <w:shd w:val="clear" w:color="auto" w:fill="FFFFFF"/>
        <w:spacing w:after="0" w:line="300" w:lineRule="atLeast"/>
        <w:jc w:val="center"/>
        <w:textAlignment w:val="baseline"/>
        <w:rPr>
          <w:rFonts w:ascii="Times New Roman" w:eastAsia="Times New Roman" w:hAnsi="Times New Roman" w:cs="Times New Roman"/>
          <w:color w:val="1B1B1B"/>
          <w:spacing w:val="1"/>
          <w:sz w:val="28"/>
          <w:szCs w:val="28"/>
        </w:rPr>
      </w:pPr>
    </w:p>
    <w:p w:rsidR="003272B9" w:rsidRPr="00553F39" w:rsidRDefault="003272B9" w:rsidP="003272B9">
      <w:pPr>
        <w:shd w:val="clear" w:color="auto" w:fill="FFFFFF"/>
        <w:spacing w:after="0" w:line="300" w:lineRule="atLeast"/>
        <w:jc w:val="center"/>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b/>
          <w:bCs/>
          <w:color w:val="1B1B1B"/>
          <w:spacing w:val="1"/>
          <w:sz w:val="28"/>
          <w:szCs w:val="28"/>
          <w:bdr w:val="none" w:sz="0" w:space="0" w:color="auto" w:frame="1"/>
        </w:rPr>
        <w:t>Не молчать - единственная возможность вырваться из порочного круга!</w:t>
      </w: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BD66F6" w:rsidRDefault="00BD66F6" w:rsidP="003272B9">
      <w:pPr>
        <w:shd w:val="clear" w:color="auto" w:fill="FFFFFF"/>
        <w:spacing w:after="0" w:line="300" w:lineRule="atLeast"/>
        <w:jc w:val="center"/>
        <w:textAlignment w:val="baseline"/>
        <w:rPr>
          <w:rFonts w:ascii="Times New Roman" w:eastAsia="Times New Roman" w:hAnsi="Times New Roman" w:cs="Times New Roman"/>
          <w:b/>
          <w:bCs/>
          <w:color w:val="1B1B1B"/>
          <w:spacing w:val="1"/>
          <w:sz w:val="28"/>
          <w:szCs w:val="28"/>
          <w:bdr w:val="none" w:sz="0" w:space="0" w:color="auto" w:frame="1"/>
        </w:rPr>
      </w:pPr>
    </w:p>
    <w:p w:rsidR="003272B9" w:rsidRPr="00BD66F6" w:rsidRDefault="003272B9" w:rsidP="003272B9">
      <w:pPr>
        <w:shd w:val="clear" w:color="auto" w:fill="FFFFFF"/>
        <w:spacing w:after="0" w:line="300" w:lineRule="atLeast"/>
        <w:jc w:val="center"/>
        <w:textAlignment w:val="baseline"/>
        <w:rPr>
          <w:rFonts w:ascii="Times New Roman" w:eastAsia="Times New Roman" w:hAnsi="Times New Roman" w:cs="Times New Roman"/>
          <w:color w:val="FF0000"/>
          <w:spacing w:val="1"/>
          <w:sz w:val="32"/>
          <w:szCs w:val="28"/>
        </w:rPr>
      </w:pPr>
      <w:r w:rsidRPr="00BD66F6">
        <w:rPr>
          <w:rFonts w:ascii="Times New Roman" w:eastAsia="Times New Roman" w:hAnsi="Times New Roman" w:cs="Times New Roman"/>
          <w:b/>
          <w:bCs/>
          <w:color w:val="FF0000"/>
          <w:spacing w:val="1"/>
          <w:sz w:val="32"/>
          <w:szCs w:val="28"/>
          <w:bdr w:val="none" w:sz="0" w:space="0" w:color="auto" w:frame="1"/>
        </w:rPr>
        <w:lastRenderedPageBreak/>
        <w:t>Телефоны, по которым можно обратиться,</w:t>
      </w:r>
    </w:p>
    <w:p w:rsidR="003272B9" w:rsidRPr="00BD66F6" w:rsidRDefault="003272B9" w:rsidP="003272B9">
      <w:pPr>
        <w:shd w:val="clear" w:color="auto" w:fill="FFFFFF"/>
        <w:spacing w:after="0" w:line="300" w:lineRule="atLeast"/>
        <w:jc w:val="center"/>
        <w:textAlignment w:val="baseline"/>
        <w:rPr>
          <w:rFonts w:ascii="Times New Roman" w:eastAsia="Times New Roman" w:hAnsi="Times New Roman" w:cs="Times New Roman"/>
          <w:b/>
          <w:bCs/>
          <w:color w:val="FF0000"/>
          <w:spacing w:val="1"/>
          <w:sz w:val="32"/>
          <w:szCs w:val="28"/>
          <w:bdr w:val="none" w:sz="0" w:space="0" w:color="auto" w:frame="1"/>
        </w:rPr>
      </w:pPr>
      <w:r w:rsidRPr="00BD66F6">
        <w:rPr>
          <w:rFonts w:ascii="Times New Roman" w:eastAsia="Times New Roman" w:hAnsi="Times New Roman" w:cs="Times New Roman"/>
          <w:b/>
          <w:bCs/>
          <w:color w:val="FF0000"/>
          <w:spacing w:val="1"/>
          <w:sz w:val="32"/>
          <w:szCs w:val="28"/>
          <w:bdr w:val="none" w:sz="0" w:space="0" w:color="auto" w:frame="1"/>
        </w:rPr>
        <w:t>если Вы пострадали от домашнего насилия:</w:t>
      </w:r>
    </w:p>
    <w:p w:rsidR="00BD66F6" w:rsidRPr="00553F39" w:rsidRDefault="00BD66F6" w:rsidP="003272B9">
      <w:pPr>
        <w:shd w:val="clear" w:color="auto" w:fill="FFFFFF"/>
        <w:spacing w:after="0" w:line="300" w:lineRule="atLeast"/>
        <w:jc w:val="center"/>
        <w:textAlignment w:val="baseline"/>
        <w:rPr>
          <w:rFonts w:ascii="Times New Roman" w:eastAsia="Times New Roman" w:hAnsi="Times New Roman" w:cs="Times New Roman"/>
          <w:color w:val="1B1B1B"/>
          <w:spacing w:val="1"/>
          <w:sz w:val="28"/>
          <w:szCs w:val="28"/>
        </w:rPr>
      </w:pP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 телефон</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b/>
          <w:bCs/>
          <w:color w:val="1B1B1B"/>
          <w:spacing w:val="1"/>
          <w:sz w:val="28"/>
          <w:szCs w:val="28"/>
          <w:bdr w:val="none" w:sz="0" w:space="0" w:color="auto" w:frame="1"/>
        </w:rPr>
        <w:t>102</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color w:val="1B1B1B"/>
          <w:spacing w:val="1"/>
          <w:sz w:val="28"/>
          <w:szCs w:val="28"/>
        </w:rPr>
        <w:t>или телефон дежурной части Дзержинского РОВД</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b/>
          <w:bCs/>
          <w:color w:val="1B1B1B"/>
          <w:spacing w:val="1"/>
          <w:sz w:val="28"/>
          <w:szCs w:val="28"/>
          <w:bdr w:val="none" w:sz="0" w:space="0" w:color="auto" w:frame="1"/>
        </w:rPr>
        <w:t>801716 52496;</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 телефон</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b/>
          <w:bCs/>
          <w:color w:val="1B1B1B"/>
          <w:spacing w:val="1"/>
          <w:sz w:val="28"/>
          <w:szCs w:val="28"/>
          <w:bdr w:val="none" w:sz="0" w:space="0" w:color="auto" w:frame="1"/>
        </w:rPr>
        <w:t>круглосуточного</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color w:val="1B1B1B"/>
          <w:spacing w:val="1"/>
          <w:sz w:val="28"/>
          <w:szCs w:val="28"/>
        </w:rPr>
        <w:t xml:space="preserve">доступа в «кризисную» комнату </w:t>
      </w:r>
      <w:r w:rsidR="00BD66F6">
        <w:rPr>
          <w:rFonts w:ascii="Times New Roman" w:eastAsia="Times New Roman" w:hAnsi="Times New Roman" w:cs="Times New Roman"/>
          <w:color w:val="1B1B1B"/>
          <w:spacing w:val="1"/>
          <w:sz w:val="28"/>
          <w:szCs w:val="28"/>
        </w:rPr>
        <w:t xml:space="preserve">                                             </w:t>
      </w:r>
      <w:r w:rsidRPr="00553F39">
        <w:rPr>
          <w:rFonts w:ascii="Times New Roman" w:eastAsia="Times New Roman" w:hAnsi="Times New Roman" w:cs="Times New Roman"/>
          <w:color w:val="1B1B1B"/>
          <w:spacing w:val="1"/>
          <w:sz w:val="28"/>
          <w:szCs w:val="28"/>
        </w:rPr>
        <w:t>ГУ «Дзержинский территориальный центр социального обслуживания населения»</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b/>
          <w:bCs/>
          <w:color w:val="1B1B1B"/>
          <w:spacing w:val="1"/>
          <w:sz w:val="28"/>
          <w:szCs w:val="28"/>
          <w:bdr w:val="none" w:sz="0" w:space="0" w:color="auto" w:frame="1"/>
        </w:rPr>
        <w:t>8033 3661264</w:t>
      </w:r>
      <w:r w:rsidRPr="00553F39">
        <w:rPr>
          <w:rFonts w:ascii="Times New Roman" w:eastAsia="Times New Roman" w:hAnsi="Times New Roman" w:cs="Times New Roman"/>
          <w:color w:val="1B1B1B"/>
          <w:spacing w:val="1"/>
          <w:sz w:val="28"/>
          <w:szCs w:val="28"/>
        </w:rPr>
        <w:t>;</w:t>
      </w:r>
    </w:p>
    <w:p w:rsidR="003272B9" w:rsidRPr="00553F3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 телефон экстренной психологической помощи ГУ «Дзержинский территориальный центр социального обслуживания населения» 8033</w:t>
      </w:r>
      <w:r w:rsidRPr="00553F39">
        <w:rPr>
          <w:rFonts w:ascii="Times New Roman" w:eastAsia="Times New Roman" w:hAnsi="Times New Roman" w:cs="Times New Roman"/>
          <w:b/>
          <w:bCs/>
          <w:color w:val="1B1B1B"/>
          <w:spacing w:val="1"/>
          <w:sz w:val="28"/>
          <w:szCs w:val="28"/>
          <w:bdr w:val="none" w:sz="0" w:space="0" w:color="auto" w:frame="1"/>
          <w:lang w:val="en-US"/>
        </w:rPr>
        <w:t> </w:t>
      </w:r>
      <w:r w:rsidRPr="00553F39">
        <w:rPr>
          <w:rFonts w:ascii="Times New Roman" w:eastAsia="Times New Roman" w:hAnsi="Times New Roman" w:cs="Times New Roman"/>
          <w:b/>
          <w:bCs/>
          <w:color w:val="1B1B1B"/>
          <w:spacing w:val="1"/>
          <w:sz w:val="28"/>
          <w:szCs w:val="28"/>
          <w:bdr w:val="none" w:sz="0" w:space="0" w:color="auto" w:frame="1"/>
        </w:rPr>
        <w:t>3228968</w:t>
      </w:r>
      <w:r w:rsidRPr="00553F39">
        <w:rPr>
          <w:rFonts w:ascii="Times New Roman" w:eastAsia="Times New Roman" w:hAnsi="Times New Roman" w:cs="Times New Roman"/>
          <w:color w:val="1B1B1B"/>
          <w:spacing w:val="1"/>
          <w:sz w:val="28"/>
          <w:szCs w:val="28"/>
        </w:rPr>
        <w:t>;</w:t>
      </w:r>
    </w:p>
    <w:p w:rsidR="003272B9" w:rsidRDefault="003272B9"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553F39">
        <w:rPr>
          <w:rFonts w:ascii="Times New Roman" w:eastAsia="Times New Roman" w:hAnsi="Times New Roman" w:cs="Times New Roman"/>
          <w:color w:val="1B1B1B"/>
          <w:spacing w:val="1"/>
          <w:sz w:val="28"/>
          <w:szCs w:val="28"/>
        </w:rPr>
        <w:t>- телефон 103, или связаться по телефонам</w:t>
      </w:r>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b/>
          <w:bCs/>
          <w:color w:val="1B1B1B"/>
          <w:spacing w:val="1"/>
          <w:sz w:val="28"/>
          <w:szCs w:val="28"/>
          <w:bdr w:val="none" w:sz="0" w:space="0" w:color="auto" w:frame="1"/>
        </w:rPr>
        <w:t xml:space="preserve">80171669348, </w:t>
      </w:r>
      <w:proofErr w:type="gramStart"/>
      <w:r w:rsidRPr="00553F39">
        <w:rPr>
          <w:rFonts w:ascii="Times New Roman" w:eastAsia="Times New Roman" w:hAnsi="Times New Roman" w:cs="Times New Roman"/>
          <w:b/>
          <w:bCs/>
          <w:color w:val="1B1B1B"/>
          <w:spacing w:val="1"/>
          <w:sz w:val="28"/>
          <w:szCs w:val="28"/>
          <w:bdr w:val="none" w:sz="0" w:space="0" w:color="auto" w:frame="1"/>
        </w:rPr>
        <w:t>80171664458</w:t>
      </w:r>
      <w:r w:rsidRPr="00553F39">
        <w:rPr>
          <w:rFonts w:ascii="Times New Roman" w:eastAsia="Times New Roman" w:hAnsi="Times New Roman" w:cs="Times New Roman"/>
          <w:color w:val="1B1B1B"/>
          <w:spacing w:val="1"/>
          <w:sz w:val="28"/>
          <w:szCs w:val="28"/>
        </w:rPr>
        <w:t>,</w:t>
      </w:r>
      <w:r w:rsidRPr="00553F39">
        <w:rPr>
          <w:rFonts w:ascii="Times New Roman" w:eastAsia="Times New Roman" w:hAnsi="Times New Roman" w:cs="Times New Roman"/>
          <w:color w:val="1B1B1B"/>
          <w:spacing w:val="1"/>
          <w:sz w:val="28"/>
          <w:szCs w:val="28"/>
          <w:lang w:val="en-US"/>
        </w:rPr>
        <w:t> </w:t>
      </w:r>
      <w:r w:rsidR="00BD66F6">
        <w:rPr>
          <w:rFonts w:ascii="Times New Roman" w:eastAsia="Times New Roman" w:hAnsi="Times New Roman" w:cs="Times New Roman"/>
          <w:color w:val="1B1B1B"/>
          <w:spacing w:val="1"/>
          <w:sz w:val="28"/>
          <w:szCs w:val="28"/>
        </w:rPr>
        <w:t xml:space="preserve"> </w:t>
      </w:r>
      <w:r w:rsidRPr="00553F39">
        <w:rPr>
          <w:rFonts w:ascii="Times New Roman" w:eastAsia="Times New Roman" w:hAnsi="Times New Roman" w:cs="Times New Roman"/>
          <w:b/>
          <w:bCs/>
          <w:color w:val="1B1B1B"/>
          <w:spacing w:val="1"/>
          <w:sz w:val="28"/>
          <w:szCs w:val="28"/>
          <w:bdr w:val="none" w:sz="0" w:space="0" w:color="auto" w:frame="1"/>
        </w:rPr>
        <w:t>8017164468</w:t>
      </w:r>
      <w:proofErr w:type="gramEnd"/>
      <w:r w:rsidRPr="00553F39">
        <w:rPr>
          <w:rFonts w:ascii="Times New Roman" w:eastAsia="Times New Roman" w:hAnsi="Times New Roman" w:cs="Times New Roman"/>
          <w:color w:val="1B1B1B"/>
          <w:spacing w:val="1"/>
          <w:sz w:val="28"/>
          <w:szCs w:val="28"/>
          <w:lang w:val="en-US"/>
        </w:rPr>
        <w:t> </w:t>
      </w:r>
      <w:r w:rsidRPr="00553F39">
        <w:rPr>
          <w:rFonts w:ascii="Times New Roman" w:eastAsia="Times New Roman" w:hAnsi="Times New Roman" w:cs="Times New Roman"/>
          <w:color w:val="1B1B1B"/>
          <w:spacing w:val="1"/>
          <w:sz w:val="28"/>
          <w:szCs w:val="28"/>
        </w:rPr>
        <w:t>с УЗ «Дзержинская Центральная районная больница»;</w:t>
      </w:r>
    </w:p>
    <w:p w:rsidR="00BD66F6" w:rsidRPr="00553F39" w:rsidRDefault="00BD66F6" w:rsidP="003272B9">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r w:rsidRPr="00BD66F6">
        <w:rPr>
          <w:rFonts w:ascii="Times New Roman" w:eastAsia="Times New Roman" w:hAnsi="Times New Roman" w:cs="Times New Roman"/>
          <w:bCs/>
          <w:color w:val="1B1B1B"/>
          <w:spacing w:val="1"/>
          <w:sz w:val="28"/>
          <w:szCs w:val="28"/>
        </w:rPr>
        <w:t>- телефоны</w:t>
      </w:r>
      <w:r w:rsidRPr="00BD66F6">
        <w:rPr>
          <w:rFonts w:ascii="Times New Roman" w:eastAsia="Times New Roman" w:hAnsi="Times New Roman" w:cs="Times New Roman"/>
          <w:b/>
          <w:color w:val="1B1B1B"/>
          <w:spacing w:val="1"/>
          <w:sz w:val="28"/>
          <w:szCs w:val="28"/>
        </w:rPr>
        <w:t xml:space="preserve"> круглосуточной бесплатной «горячей линии»</w:t>
      </w:r>
      <w:r w:rsidRPr="00BD66F6">
        <w:rPr>
          <w:rFonts w:ascii="Times New Roman" w:eastAsia="Times New Roman" w:hAnsi="Times New Roman" w:cs="Times New Roman"/>
          <w:color w:val="1B1B1B"/>
          <w:spacing w:val="1"/>
          <w:sz w:val="28"/>
          <w:szCs w:val="28"/>
        </w:rPr>
        <w:t xml:space="preserve"> по вопросу о консультировании пострадавших от домашнего насилия: +375(17)311-00-99 (стационарный телефон), +375(29)101-73-73 (А1), +375(29)899-04-01(МТС), с возможностью обращения через мессенджеры </w:t>
      </w:r>
      <w:proofErr w:type="spellStart"/>
      <w:r w:rsidRPr="00BD66F6">
        <w:rPr>
          <w:rFonts w:ascii="Times New Roman" w:eastAsia="Times New Roman" w:hAnsi="Times New Roman" w:cs="Times New Roman"/>
          <w:color w:val="1B1B1B"/>
          <w:spacing w:val="1"/>
          <w:sz w:val="28"/>
          <w:szCs w:val="28"/>
        </w:rPr>
        <w:t>Viber</w:t>
      </w:r>
      <w:proofErr w:type="spellEnd"/>
      <w:r w:rsidRPr="00BD66F6">
        <w:rPr>
          <w:rFonts w:ascii="Times New Roman" w:eastAsia="Times New Roman" w:hAnsi="Times New Roman" w:cs="Times New Roman"/>
          <w:color w:val="1B1B1B"/>
          <w:spacing w:val="1"/>
          <w:sz w:val="28"/>
          <w:szCs w:val="28"/>
        </w:rPr>
        <w:t xml:space="preserve">, </w:t>
      </w:r>
      <w:proofErr w:type="spellStart"/>
      <w:r w:rsidRPr="00BD66F6">
        <w:rPr>
          <w:rFonts w:ascii="Times New Roman" w:eastAsia="Times New Roman" w:hAnsi="Times New Roman" w:cs="Times New Roman"/>
          <w:color w:val="1B1B1B"/>
          <w:spacing w:val="1"/>
          <w:sz w:val="28"/>
          <w:szCs w:val="28"/>
        </w:rPr>
        <w:t>Telegram</w:t>
      </w:r>
      <w:proofErr w:type="spellEnd"/>
      <w:r w:rsidRPr="00BD66F6">
        <w:rPr>
          <w:rFonts w:ascii="Times New Roman" w:eastAsia="Times New Roman" w:hAnsi="Times New Roman" w:cs="Times New Roman"/>
          <w:color w:val="1B1B1B"/>
          <w:spacing w:val="1"/>
          <w:sz w:val="28"/>
          <w:szCs w:val="28"/>
        </w:rPr>
        <w:t xml:space="preserve">, </w:t>
      </w:r>
      <w:proofErr w:type="spellStart"/>
      <w:r w:rsidRPr="00BD66F6">
        <w:rPr>
          <w:rFonts w:ascii="Times New Roman" w:eastAsia="Times New Roman" w:hAnsi="Times New Roman" w:cs="Times New Roman"/>
          <w:color w:val="1B1B1B"/>
          <w:spacing w:val="1"/>
          <w:sz w:val="28"/>
          <w:szCs w:val="28"/>
        </w:rPr>
        <w:t>WhatsApp</w:t>
      </w:r>
      <w:proofErr w:type="spellEnd"/>
      <w:r w:rsidRPr="00BD66F6">
        <w:rPr>
          <w:rFonts w:ascii="Times New Roman" w:eastAsia="Times New Roman" w:hAnsi="Times New Roman" w:cs="Times New Roman"/>
          <w:color w:val="1B1B1B"/>
          <w:spacing w:val="1"/>
          <w:sz w:val="28"/>
          <w:szCs w:val="28"/>
        </w:rPr>
        <w:t>));</w:t>
      </w:r>
    </w:p>
    <w:p w:rsidR="00BD66F6" w:rsidRPr="00BD66F6" w:rsidRDefault="003272B9" w:rsidP="00BD66F6">
      <w:pPr>
        <w:shd w:val="clear" w:color="auto" w:fill="FFFFFF"/>
        <w:spacing w:after="0" w:line="300" w:lineRule="atLeast"/>
        <w:jc w:val="both"/>
        <w:textAlignment w:val="baseline"/>
        <w:rPr>
          <w:rFonts w:ascii="Times New Roman" w:eastAsia="Times New Roman" w:hAnsi="Times New Roman" w:cs="Times New Roman"/>
          <w:i/>
          <w:color w:val="1B1B1B"/>
          <w:spacing w:val="1"/>
          <w:sz w:val="28"/>
          <w:szCs w:val="28"/>
        </w:rPr>
      </w:pPr>
      <w:r w:rsidRPr="00553F39">
        <w:rPr>
          <w:rFonts w:ascii="Times New Roman" w:eastAsia="Times New Roman" w:hAnsi="Times New Roman" w:cs="Times New Roman"/>
          <w:color w:val="1B1B1B"/>
          <w:spacing w:val="1"/>
          <w:sz w:val="28"/>
          <w:szCs w:val="28"/>
        </w:rPr>
        <w:t xml:space="preserve">- </w:t>
      </w:r>
      <w:r w:rsidR="00BD66F6" w:rsidRPr="00BD66F6">
        <w:rPr>
          <w:rFonts w:ascii="Times New Roman" w:eastAsia="Times New Roman" w:hAnsi="Times New Roman" w:cs="Times New Roman"/>
          <w:bCs/>
          <w:color w:val="1B1B1B"/>
          <w:spacing w:val="1"/>
          <w:sz w:val="28"/>
          <w:szCs w:val="28"/>
        </w:rPr>
        <w:t> круглосуточный телефон Республиканской</w:t>
      </w:r>
      <w:r w:rsidR="00BD66F6" w:rsidRPr="00BD66F6">
        <w:rPr>
          <w:rFonts w:ascii="Times New Roman" w:eastAsia="Times New Roman" w:hAnsi="Times New Roman" w:cs="Times New Roman"/>
          <w:color w:val="1B1B1B"/>
          <w:spacing w:val="1"/>
          <w:sz w:val="28"/>
          <w:szCs w:val="28"/>
        </w:rPr>
        <w:t xml:space="preserve"> телефонной детской линии помощи для несовершеннолетних, оказавшихся в кризисном положении, сложной жизненной ситуации и нуждающихся в психологической поддержке   </w:t>
      </w:r>
      <w:r w:rsidR="00BD66F6" w:rsidRPr="00BD66F6">
        <w:rPr>
          <w:rFonts w:ascii="Times New Roman" w:eastAsia="Times New Roman" w:hAnsi="Times New Roman" w:cs="Times New Roman"/>
          <w:b/>
          <w:color w:val="1B1B1B"/>
          <w:spacing w:val="1"/>
          <w:sz w:val="28"/>
          <w:szCs w:val="28"/>
        </w:rPr>
        <w:t>8-801-100-16-11</w:t>
      </w:r>
      <w:r w:rsidR="00BD66F6" w:rsidRPr="00BD66F6">
        <w:rPr>
          <w:rFonts w:ascii="Times New Roman" w:eastAsia="Times New Roman" w:hAnsi="Times New Roman" w:cs="Times New Roman"/>
          <w:color w:val="1B1B1B"/>
          <w:spacing w:val="1"/>
          <w:sz w:val="28"/>
          <w:szCs w:val="28"/>
        </w:rPr>
        <w:t xml:space="preserve"> (помощь может быть оказана анонимно);</w:t>
      </w:r>
    </w:p>
    <w:p w:rsidR="00BD66F6" w:rsidRPr="00BD66F6" w:rsidRDefault="00BD66F6" w:rsidP="00BD66F6">
      <w:pPr>
        <w:shd w:val="clear" w:color="auto" w:fill="FFFFFF"/>
        <w:spacing w:after="0" w:line="300" w:lineRule="atLeast"/>
        <w:jc w:val="both"/>
        <w:textAlignment w:val="baseline"/>
        <w:rPr>
          <w:rFonts w:ascii="Times New Roman" w:eastAsia="Times New Roman" w:hAnsi="Times New Roman" w:cs="Times New Roman"/>
          <w:bCs/>
          <w:color w:val="1B1B1B"/>
          <w:spacing w:val="1"/>
          <w:sz w:val="28"/>
          <w:szCs w:val="28"/>
        </w:rPr>
      </w:pPr>
      <w:r w:rsidRPr="00BD66F6">
        <w:rPr>
          <w:rFonts w:ascii="Times New Roman" w:eastAsia="Times New Roman" w:hAnsi="Times New Roman" w:cs="Times New Roman"/>
          <w:bCs/>
          <w:color w:val="1B1B1B"/>
          <w:spacing w:val="1"/>
          <w:sz w:val="28"/>
          <w:szCs w:val="28"/>
        </w:rPr>
        <w:t xml:space="preserve">- круглосуточный «Телефон доверия» экстренной психологической помощи для детей и подростков </w:t>
      </w:r>
      <w:r w:rsidRPr="00BD66F6">
        <w:rPr>
          <w:rFonts w:ascii="Times New Roman" w:eastAsia="Times New Roman" w:hAnsi="Times New Roman" w:cs="Times New Roman"/>
          <w:b/>
          <w:bCs/>
          <w:color w:val="1B1B1B"/>
          <w:spacing w:val="1"/>
          <w:sz w:val="28"/>
          <w:szCs w:val="28"/>
        </w:rPr>
        <w:t>80172630303</w:t>
      </w:r>
      <w:r w:rsidRPr="00BD66F6">
        <w:rPr>
          <w:rFonts w:ascii="Times New Roman" w:eastAsia="Times New Roman" w:hAnsi="Times New Roman" w:cs="Times New Roman"/>
          <w:bCs/>
          <w:color w:val="1B1B1B"/>
          <w:spacing w:val="1"/>
          <w:sz w:val="28"/>
          <w:szCs w:val="28"/>
        </w:rPr>
        <w:t xml:space="preserve"> </w:t>
      </w:r>
      <w:r w:rsidRPr="00BD66F6">
        <w:rPr>
          <w:rFonts w:ascii="Times New Roman" w:eastAsia="Times New Roman" w:hAnsi="Times New Roman" w:cs="Times New Roman"/>
          <w:color w:val="1B1B1B"/>
          <w:spacing w:val="1"/>
          <w:sz w:val="28"/>
          <w:szCs w:val="28"/>
        </w:rPr>
        <w:t>(помощь может быть оказана анонимно)</w:t>
      </w:r>
      <w:r w:rsidRPr="00BD66F6">
        <w:rPr>
          <w:rFonts w:ascii="Times New Roman" w:eastAsia="Times New Roman" w:hAnsi="Times New Roman" w:cs="Times New Roman"/>
          <w:bCs/>
          <w:color w:val="1B1B1B"/>
          <w:spacing w:val="1"/>
          <w:sz w:val="28"/>
          <w:szCs w:val="28"/>
        </w:rPr>
        <w:t>;</w:t>
      </w:r>
    </w:p>
    <w:p w:rsidR="00BD66F6" w:rsidRPr="00BD66F6" w:rsidRDefault="00BD66F6" w:rsidP="00BD66F6">
      <w:pPr>
        <w:shd w:val="clear" w:color="auto" w:fill="FFFFFF"/>
        <w:spacing w:after="0" w:line="300" w:lineRule="atLeast"/>
        <w:jc w:val="both"/>
        <w:textAlignment w:val="baseline"/>
        <w:rPr>
          <w:rFonts w:ascii="Times New Roman" w:eastAsia="Times New Roman" w:hAnsi="Times New Roman" w:cs="Times New Roman"/>
          <w:b/>
          <w:bCs/>
          <w:color w:val="1B1B1B"/>
          <w:spacing w:val="1"/>
          <w:sz w:val="28"/>
          <w:szCs w:val="28"/>
        </w:rPr>
      </w:pPr>
      <w:r w:rsidRPr="00BD66F6">
        <w:rPr>
          <w:rFonts w:ascii="Times New Roman" w:eastAsia="Times New Roman" w:hAnsi="Times New Roman" w:cs="Times New Roman"/>
          <w:bCs/>
          <w:color w:val="1B1B1B"/>
          <w:spacing w:val="1"/>
          <w:sz w:val="28"/>
          <w:szCs w:val="28"/>
        </w:rPr>
        <w:t>- Дзержинская районная организация Республиканского общественного объединения «Белорусское Общество Красный Крест» 801716</w:t>
      </w:r>
      <w:r w:rsidRPr="00BD66F6">
        <w:rPr>
          <w:rFonts w:ascii="Times New Roman" w:eastAsia="Times New Roman" w:hAnsi="Times New Roman" w:cs="Times New Roman"/>
          <w:b/>
          <w:bCs/>
          <w:color w:val="1B1B1B"/>
          <w:spacing w:val="1"/>
          <w:sz w:val="28"/>
          <w:szCs w:val="28"/>
        </w:rPr>
        <w:t xml:space="preserve"> </w:t>
      </w:r>
      <w:proofErr w:type="gramStart"/>
      <w:r w:rsidRPr="00BD66F6">
        <w:rPr>
          <w:rFonts w:ascii="Times New Roman" w:eastAsia="Times New Roman" w:hAnsi="Times New Roman" w:cs="Times New Roman"/>
          <w:b/>
          <w:bCs/>
          <w:color w:val="1B1B1B"/>
          <w:spacing w:val="1"/>
          <w:sz w:val="28"/>
          <w:szCs w:val="28"/>
        </w:rPr>
        <w:t xml:space="preserve">69618, </w:t>
      </w:r>
      <w:r>
        <w:rPr>
          <w:rFonts w:ascii="Times New Roman" w:eastAsia="Times New Roman" w:hAnsi="Times New Roman" w:cs="Times New Roman"/>
          <w:b/>
          <w:bCs/>
          <w:color w:val="1B1B1B"/>
          <w:spacing w:val="1"/>
          <w:sz w:val="28"/>
          <w:szCs w:val="28"/>
        </w:rPr>
        <w:t xml:space="preserve">  </w:t>
      </w:r>
      <w:proofErr w:type="gramEnd"/>
      <w:r>
        <w:rPr>
          <w:rFonts w:ascii="Times New Roman" w:eastAsia="Times New Roman" w:hAnsi="Times New Roman" w:cs="Times New Roman"/>
          <w:b/>
          <w:bCs/>
          <w:color w:val="1B1B1B"/>
          <w:spacing w:val="1"/>
          <w:sz w:val="28"/>
          <w:szCs w:val="28"/>
        </w:rPr>
        <w:t xml:space="preserve">                      </w:t>
      </w:r>
      <w:r w:rsidRPr="00BD66F6">
        <w:rPr>
          <w:rFonts w:ascii="Times New Roman" w:eastAsia="Times New Roman" w:hAnsi="Times New Roman" w:cs="Times New Roman"/>
          <w:b/>
          <w:bCs/>
          <w:color w:val="1B1B1B"/>
          <w:spacing w:val="1"/>
          <w:sz w:val="28"/>
          <w:szCs w:val="28"/>
        </w:rPr>
        <w:t>8025 7399913;</w:t>
      </w:r>
    </w:p>
    <w:p w:rsidR="003272B9" w:rsidRDefault="00BD66F6" w:rsidP="00BD66F6">
      <w:pPr>
        <w:shd w:val="clear" w:color="auto" w:fill="FFFFFF"/>
        <w:spacing w:after="0" w:line="300" w:lineRule="atLeast"/>
        <w:jc w:val="both"/>
        <w:textAlignment w:val="baseline"/>
        <w:rPr>
          <w:rFonts w:ascii="Times New Roman" w:eastAsia="Times New Roman" w:hAnsi="Times New Roman" w:cs="Times New Roman"/>
          <w:b/>
          <w:bCs/>
          <w:color w:val="1B1B1B"/>
          <w:spacing w:val="1"/>
          <w:sz w:val="28"/>
          <w:szCs w:val="28"/>
        </w:rPr>
      </w:pPr>
      <w:r w:rsidRPr="00BD66F6">
        <w:rPr>
          <w:rFonts w:ascii="Times New Roman" w:eastAsia="Times New Roman" w:hAnsi="Times New Roman" w:cs="Times New Roman"/>
          <w:b/>
          <w:bCs/>
          <w:color w:val="1B1B1B"/>
          <w:spacing w:val="1"/>
          <w:sz w:val="28"/>
          <w:szCs w:val="28"/>
        </w:rPr>
        <w:t xml:space="preserve">- </w:t>
      </w:r>
      <w:r w:rsidRPr="00BD66F6">
        <w:rPr>
          <w:rFonts w:ascii="Times New Roman" w:eastAsia="Times New Roman" w:hAnsi="Times New Roman" w:cs="Times New Roman"/>
          <w:bCs/>
          <w:color w:val="1B1B1B"/>
          <w:spacing w:val="1"/>
          <w:sz w:val="28"/>
          <w:szCs w:val="28"/>
        </w:rPr>
        <w:t>Церковь ЕХБ «Вознесение»,</w:t>
      </w:r>
      <w:r w:rsidRPr="00BD66F6">
        <w:rPr>
          <w:rFonts w:ascii="Times New Roman" w:eastAsia="Times New Roman" w:hAnsi="Times New Roman" w:cs="Times New Roman"/>
          <w:bCs/>
          <w:i/>
          <w:color w:val="1B1B1B"/>
          <w:spacing w:val="1"/>
          <w:sz w:val="28"/>
          <w:szCs w:val="28"/>
        </w:rPr>
        <w:t xml:space="preserve"> </w:t>
      </w:r>
      <w:r w:rsidRPr="00BD66F6">
        <w:rPr>
          <w:rFonts w:ascii="Times New Roman" w:eastAsia="Times New Roman" w:hAnsi="Times New Roman" w:cs="Times New Roman"/>
          <w:bCs/>
          <w:color w:val="1B1B1B"/>
          <w:spacing w:val="1"/>
          <w:sz w:val="28"/>
          <w:szCs w:val="28"/>
        </w:rPr>
        <w:t>г. Дзержинск, ул. Чкалова,</w:t>
      </w:r>
      <w:r>
        <w:rPr>
          <w:rFonts w:ascii="Times New Roman" w:eastAsia="Times New Roman" w:hAnsi="Times New Roman" w:cs="Times New Roman"/>
          <w:bCs/>
          <w:color w:val="1B1B1B"/>
          <w:spacing w:val="1"/>
          <w:sz w:val="28"/>
          <w:szCs w:val="28"/>
        </w:rPr>
        <w:t xml:space="preserve"> </w:t>
      </w:r>
      <w:proofErr w:type="gramStart"/>
      <w:r w:rsidRPr="00BD66F6">
        <w:rPr>
          <w:rFonts w:ascii="Times New Roman" w:eastAsia="Times New Roman" w:hAnsi="Times New Roman" w:cs="Times New Roman"/>
          <w:bCs/>
          <w:color w:val="1B1B1B"/>
          <w:spacing w:val="1"/>
          <w:sz w:val="28"/>
          <w:szCs w:val="28"/>
        </w:rPr>
        <w:t xml:space="preserve">5, </w:t>
      </w:r>
      <w:r>
        <w:rPr>
          <w:rFonts w:ascii="Times New Roman" w:eastAsia="Times New Roman" w:hAnsi="Times New Roman" w:cs="Times New Roman"/>
          <w:bCs/>
          <w:color w:val="1B1B1B"/>
          <w:spacing w:val="1"/>
          <w:sz w:val="28"/>
          <w:szCs w:val="28"/>
        </w:rPr>
        <w:t xml:space="preserve">  </w:t>
      </w:r>
      <w:proofErr w:type="gramEnd"/>
      <w:r>
        <w:rPr>
          <w:rFonts w:ascii="Times New Roman" w:eastAsia="Times New Roman" w:hAnsi="Times New Roman" w:cs="Times New Roman"/>
          <w:bCs/>
          <w:color w:val="1B1B1B"/>
          <w:spacing w:val="1"/>
          <w:sz w:val="28"/>
          <w:szCs w:val="28"/>
        </w:rPr>
        <w:t xml:space="preserve">                                                      </w:t>
      </w:r>
      <w:r w:rsidRPr="00BD66F6">
        <w:rPr>
          <w:rFonts w:ascii="Times New Roman" w:eastAsia="Times New Roman" w:hAnsi="Times New Roman" w:cs="Times New Roman"/>
          <w:bCs/>
          <w:color w:val="1B1B1B"/>
          <w:spacing w:val="1"/>
          <w:sz w:val="28"/>
          <w:szCs w:val="28"/>
        </w:rPr>
        <w:t>тел.</w:t>
      </w:r>
      <w:r w:rsidRPr="00BD66F6">
        <w:rPr>
          <w:rFonts w:ascii="Times New Roman" w:eastAsia="Times New Roman" w:hAnsi="Times New Roman" w:cs="Times New Roman"/>
          <w:b/>
          <w:bCs/>
          <w:color w:val="1B1B1B"/>
          <w:spacing w:val="1"/>
          <w:sz w:val="28"/>
          <w:szCs w:val="28"/>
        </w:rPr>
        <w:t xml:space="preserve"> 8 033 601 20 51</w:t>
      </w:r>
    </w:p>
    <w:p w:rsidR="00BD66F6" w:rsidRDefault="00BD66F6" w:rsidP="00BD66F6">
      <w:pPr>
        <w:shd w:val="clear" w:color="auto" w:fill="FFFFFF"/>
        <w:spacing w:after="0" w:line="300" w:lineRule="atLeast"/>
        <w:jc w:val="both"/>
        <w:textAlignment w:val="baseline"/>
        <w:rPr>
          <w:rFonts w:ascii="Times New Roman" w:eastAsia="Times New Roman" w:hAnsi="Times New Roman" w:cs="Times New Roman"/>
          <w:b/>
          <w:bCs/>
          <w:color w:val="1B1B1B"/>
          <w:spacing w:val="1"/>
          <w:sz w:val="28"/>
          <w:szCs w:val="28"/>
        </w:rPr>
      </w:pPr>
    </w:p>
    <w:p w:rsidR="00BD66F6" w:rsidRPr="00BD66F6" w:rsidRDefault="00BD66F6" w:rsidP="00BD66F6">
      <w:pPr>
        <w:shd w:val="clear" w:color="auto" w:fill="FFFFFF"/>
        <w:spacing w:after="0" w:line="300" w:lineRule="atLeast"/>
        <w:jc w:val="both"/>
        <w:textAlignment w:val="baseline"/>
        <w:rPr>
          <w:rFonts w:ascii="Times New Roman" w:eastAsia="Times New Roman" w:hAnsi="Times New Roman" w:cs="Times New Roman"/>
          <w:color w:val="1B1B1B"/>
          <w:spacing w:val="1"/>
          <w:sz w:val="28"/>
          <w:szCs w:val="28"/>
        </w:rPr>
      </w:pPr>
    </w:p>
    <w:p w:rsidR="003272B9" w:rsidRDefault="00BD66F6" w:rsidP="00BD66F6">
      <w:pPr>
        <w:jc w:val="center"/>
        <w:rPr>
          <w:rFonts w:ascii="Times New Roman" w:hAnsi="Times New Roman" w:cs="Times New Roman"/>
          <w:color w:val="C00000"/>
          <w:sz w:val="28"/>
          <w:szCs w:val="28"/>
        </w:rPr>
      </w:pPr>
      <w:r w:rsidRPr="00BD66F6">
        <w:rPr>
          <w:rFonts w:ascii="Times New Roman" w:eastAsia="Times New Roman" w:hAnsi="Times New Roman" w:cs="Times New Roman"/>
          <w:noProof/>
          <w:color w:val="C00000"/>
          <w:spacing w:val="1"/>
          <w:sz w:val="28"/>
          <w:szCs w:val="28"/>
          <w:lang w:val="en-US"/>
        </w:rPr>
        <w:drawing>
          <wp:inline distT="0" distB="0" distL="0" distR="0" wp14:anchorId="53C90B1F" wp14:editId="62BC842B">
            <wp:extent cx="1666639" cy="1102023"/>
            <wp:effectExtent l="0" t="0" r="0" b="3175"/>
            <wp:docPr id="5" name="Рисунок 5"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6010" cy="1114831"/>
                    </a:xfrm>
                    <a:prstGeom prst="rect">
                      <a:avLst/>
                    </a:prstGeom>
                    <a:noFill/>
                    <a:ln>
                      <a:noFill/>
                    </a:ln>
                  </pic:spPr>
                </pic:pic>
              </a:graphicData>
            </a:graphic>
          </wp:inline>
        </w:drawing>
      </w:r>
    </w:p>
    <w:p w:rsidR="00DA0253" w:rsidRDefault="00DA0253" w:rsidP="00BD66F6">
      <w:pPr>
        <w:jc w:val="center"/>
        <w:rPr>
          <w:rFonts w:ascii="Times New Roman" w:hAnsi="Times New Roman" w:cs="Times New Roman"/>
          <w:color w:val="C00000"/>
          <w:sz w:val="28"/>
          <w:szCs w:val="28"/>
        </w:rPr>
      </w:pPr>
    </w:p>
    <w:p w:rsidR="00DA0253" w:rsidRDefault="00DA0253" w:rsidP="00DA0253">
      <w:pPr>
        <w:rPr>
          <w:rFonts w:ascii="Times New Roman" w:hAnsi="Times New Roman" w:cs="Times New Roman"/>
          <w:color w:val="C00000"/>
          <w:sz w:val="28"/>
          <w:szCs w:val="28"/>
        </w:rPr>
      </w:pPr>
    </w:p>
    <w:p w:rsidR="000D10AD" w:rsidRDefault="000D10AD" w:rsidP="00DA0253">
      <w:pPr>
        <w:rPr>
          <w:rFonts w:ascii="Times New Roman" w:hAnsi="Times New Roman" w:cs="Times New Roman"/>
          <w:color w:val="C00000"/>
          <w:sz w:val="28"/>
          <w:szCs w:val="28"/>
        </w:rPr>
      </w:pPr>
    </w:p>
    <w:p w:rsidR="000D10AD" w:rsidRDefault="000D10AD" w:rsidP="00DA0253">
      <w:pPr>
        <w:rPr>
          <w:rFonts w:ascii="Times New Roman" w:hAnsi="Times New Roman" w:cs="Times New Roman"/>
          <w:color w:val="C00000"/>
          <w:sz w:val="28"/>
          <w:szCs w:val="28"/>
        </w:rPr>
      </w:pPr>
    </w:p>
    <w:p w:rsidR="000D10AD" w:rsidRDefault="000D10AD" w:rsidP="00DA0253">
      <w:pPr>
        <w:rPr>
          <w:rFonts w:ascii="Times New Roman" w:hAnsi="Times New Roman" w:cs="Times New Roman"/>
          <w:color w:val="C00000"/>
          <w:sz w:val="28"/>
          <w:szCs w:val="28"/>
        </w:rPr>
      </w:pPr>
    </w:p>
    <w:p w:rsidR="000D10AD" w:rsidRDefault="000D10AD" w:rsidP="00DA0253">
      <w:pPr>
        <w:rPr>
          <w:rFonts w:ascii="Times New Roman" w:hAnsi="Times New Roman" w:cs="Times New Roman"/>
          <w:color w:val="C00000"/>
          <w:sz w:val="28"/>
          <w:szCs w:val="28"/>
        </w:rPr>
      </w:pPr>
    </w:p>
    <w:p w:rsidR="000B7A4D" w:rsidRPr="000B7A4D" w:rsidRDefault="000B7A4D" w:rsidP="000B7A4D">
      <w:pPr>
        <w:widowControl w:val="0"/>
        <w:tabs>
          <w:tab w:val="left" w:pos="2860"/>
        </w:tabs>
        <w:autoSpaceDE w:val="0"/>
        <w:autoSpaceDN w:val="0"/>
        <w:adjustRightInd w:val="0"/>
        <w:spacing w:after="0" w:line="240" w:lineRule="auto"/>
        <w:ind w:right="424"/>
        <w:jc w:val="center"/>
        <w:rPr>
          <w:rFonts w:ascii="Times New Roman" w:eastAsia="Times New Roman" w:hAnsi="Times New Roman" w:cs="Times New Roman"/>
          <w:b/>
          <w:bCs/>
          <w:color w:val="FF0000"/>
          <w:sz w:val="36"/>
          <w:szCs w:val="28"/>
          <w:lang w:eastAsia="ru-RU"/>
        </w:rPr>
      </w:pPr>
      <w:r w:rsidRPr="000B7A4D">
        <w:rPr>
          <w:rFonts w:ascii="Times New Roman" w:eastAsia="Times New Roman" w:hAnsi="Times New Roman" w:cs="Times New Roman"/>
          <w:b/>
          <w:bCs/>
          <w:color w:val="FF0000"/>
          <w:sz w:val="36"/>
          <w:szCs w:val="28"/>
          <w:lang w:eastAsia="ru-RU"/>
        </w:rPr>
        <w:lastRenderedPageBreak/>
        <w:t>Меры ответственности, применяемые к гражданам, совершившим домашнее насилие:</w:t>
      </w:r>
    </w:p>
    <w:p w:rsidR="000B7A4D" w:rsidRPr="000B7A4D" w:rsidRDefault="000B7A4D" w:rsidP="000B7A4D">
      <w:pPr>
        <w:widowControl w:val="0"/>
        <w:tabs>
          <w:tab w:val="left" w:pos="2860"/>
        </w:tabs>
        <w:autoSpaceDE w:val="0"/>
        <w:autoSpaceDN w:val="0"/>
        <w:adjustRightInd w:val="0"/>
        <w:spacing w:after="0" w:line="240" w:lineRule="auto"/>
        <w:ind w:right="424"/>
        <w:jc w:val="center"/>
        <w:rPr>
          <w:rFonts w:ascii="Times New Roman" w:eastAsia="Times New Roman" w:hAnsi="Times New Roman" w:cs="Times New Roman"/>
          <w:b/>
          <w:bCs/>
          <w:sz w:val="28"/>
          <w:szCs w:val="28"/>
          <w:lang w:eastAsia="ru-RU"/>
        </w:rPr>
      </w:pPr>
    </w:p>
    <w:p w:rsidR="000B7A4D" w:rsidRPr="000B7A4D" w:rsidRDefault="000B7A4D" w:rsidP="000B7A4D">
      <w:pPr>
        <w:widowControl w:val="0"/>
        <w:tabs>
          <w:tab w:val="left" w:pos="2860"/>
        </w:tabs>
        <w:autoSpaceDE w:val="0"/>
        <w:autoSpaceDN w:val="0"/>
        <w:adjustRightInd w:val="0"/>
        <w:spacing w:after="0" w:line="240" w:lineRule="auto"/>
        <w:ind w:right="424"/>
        <w:jc w:val="center"/>
        <w:rPr>
          <w:rFonts w:ascii="Times New Roman" w:eastAsia="Times New Roman" w:hAnsi="Times New Roman" w:cs="Times New Roman"/>
          <w:b/>
          <w:color w:val="000000"/>
          <w:sz w:val="28"/>
          <w:szCs w:val="28"/>
          <w:lang w:eastAsia="ru-RU"/>
        </w:rPr>
      </w:pPr>
      <w:r w:rsidRPr="000B7A4D">
        <w:rPr>
          <w:rFonts w:ascii="Times New Roman" w:eastAsia="Times New Roman" w:hAnsi="Times New Roman" w:cs="Times New Roman"/>
          <w:b/>
          <w:bCs/>
          <w:sz w:val="28"/>
          <w:szCs w:val="28"/>
          <w:lang w:eastAsia="ru-RU"/>
        </w:rPr>
        <w:t>ЗАЩИТНОЕ ПРЕДПИСАНИЕ</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b/>
          <w:sz w:val="28"/>
          <w:szCs w:val="28"/>
          <w:lang w:eastAsia="ru-RU"/>
        </w:rPr>
        <w:t xml:space="preserve">Защитное </w:t>
      </w:r>
      <w:hyperlink r:id="rId10" w:history="1">
        <w:r w:rsidRPr="000B7A4D">
          <w:rPr>
            <w:rFonts w:ascii="Times New Roman" w:eastAsia="Times New Roman" w:hAnsi="Times New Roman" w:cs="Times New Roman"/>
            <w:b/>
            <w:sz w:val="28"/>
            <w:szCs w:val="28"/>
            <w:lang w:eastAsia="ru-RU"/>
          </w:rPr>
          <w:t>предписание</w:t>
        </w:r>
      </w:hyperlink>
      <w:r w:rsidRPr="000B7A4D">
        <w:rPr>
          <w:rFonts w:ascii="Times New Roman" w:eastAsia="Times New Roman" w:hAnsi="Times New Roman" w:cs="Times New Roman"/>
          <w:sz w:val="28"/>
          <w:szCs w:val="28"/>
          <w:lang w:eastAsia="ru-RU"/>
        </w:rPr>
        <w:t xml:space="preserve"> - установление гражданину, совершившему домашнее насилие, временных запретов на совершение определенных действий и обязанности для защиты жизни и здоровья пострадавшего от домашнего насилия.</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Защитное предписание может применяться к гражданину, совершившему домашнее насилие, и в отношении, которого в связи с этим:</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осуществляется подготовка к рассмотрению дела об административном правонарушении об умышленном причинении телесного повреждения и иных насильственных действиях либо о нарушении защитного предписания;</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проводится проверка в соответствии с требованиями уголовно-процессуального законодательства либо возбуждено уголовное дело                                      о преступлении против жизни и здоровья, половой неприкосновенности или половой свободы либо личной свободы, чести и достоинства.</w:t>
      </w:r>
      <w:bookmarkStart w:id="1" w:name="P437"/>
      <w:bookmarkEnd w:id="1"/>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b/>
          <w:sz w:val="28"/>
          <w:szCs w:val="28"/>
          <w:lang w:eastAsia="ru-RU"/>
        </w:rPr>
        <w:t>Защитным предписанием</w:t>
      </w:r>
      <w:r w:rsidRPr="000B7A4D">
        <w:rPr>
          <w:rFonts w:ascii="Times New Roman" w:eastAsia="Times New Roman" w:hAnsi="Times New Roman" w:cs="Times New Roman"/>
          <w:sz w:val="28"/>
          <w:szCs w:val="28"/>
          <w:lang w:eastAsia="ru-RU"/>
        </w:rPr>
        <w:t xml:space="preserve"> гражданину, в отношении которого оно применено, </w:t>
      </w:r>
      <w:r w:rsidRPr="000B7A4D">
        <w:rPr>
          <w:rFonts w:ascii="Times New Roman" w:eastAsia="Times New Roman" w:hAnsi="Times New Roman" w:cs="Times New Roman"/>
          <w:b/>
          <w:sz w:val="28"/>
          <w:szCs w:val="28"/>
          <w:lang w:eastAsia="ru-RU"/>
        </w:rPr>
        <w:t>может быть запрещено</w:t>
      </w:r>
      <w:r w:rsidRPr="000B7A4D">
        <w:rPr>
          <w:rFonts w:ascii="Times New Roman" w:eastAsia="Times New Roman" w:hAnsi="Times New Roman" w:cs="Times New Roman"/>
          <w:sz w:val="28"/>
          <w:szCs w:val="28"/>
          <w:lang w:eastAsia="ru-RU"/>
        </w:rPr>
        <w:t>:</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предпринимать попытки выяснять место пребывания пострадавшего                          от домашнего насилия, если этот пострадавший находится в месте, неизвестном гражданину, совершившему домашнее насилие;</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посещать места нахождения пострадавшего от домашнего насилия, если этот пострадавший временно находится вне совместного места жительства или места пребывания;</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общаться с пострадавшим от домашнего насилия, в том числе по телефону, с использованием глобальной компьютерной сети Интернет;</w:t>
      </w:r>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распоряжаться общей совместной с пострадавшим от домашнего насилия собственностью.</w:t>
      </w:r>
      <w:bookmarkStart w:id="2" w:name="P442"/>
      <w:bookmarkEnd w:id="2"/>
    </w:p>
    <w:p w:rsidR="000B7A4D" w:rsidRPr="000B7A4D" w:rsidRDefault="000B7A4D" w:rsidP="000B7A4D">
      <w:pPr>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 xml:space="preserve">Защитным предписанием гражданину, в отношении которого оно применено, </w:t>
      </w:r>
      <w:r w:rsidRPr="000B7A4D">
        <w:rPr>
          <w:rFonts w:ascii="Times New Roman" w:eastAsia="Times New Roman" w:hAnsi="Times New Roman" w:cs="Times New Roman"/>
          <w:b/>
          <w:sz w:val="28"/>
          <w:szCs w:val="28"/>
          <w:lang w:eastAsia="ru-RU"/>
        </w:rPr>
        <w:t>может быть установлена обязанность временно покинуть общее с пострадавшим</w:t>
      </w:r>
      <w:r w:rsidRPr="000B7A4D">
        <w:rPr>
          <w:rFonts w:ascii="Times New Roman" w:eastAsia="Times New Roman" w:hAnsi="Times New Roman" w:cs="Times New Roman"/>
          <w:sz w:val="28"/>
          <w:szCs w:val="28"/>
          <w:lang w:eastAsia="ru-RU"/>
        </w:rPr>
        <w:t xml:space="preserve"> от домашнего насилия жилое помещение. Защитное предписание применяется либо продлевается уполномоченным должностным лицом органа внутренних дел с письменного согласия совершеннолетнего пострадавшего от домашнего насилия с учетом оценки вероятности </w:t>
      </w:r>
      <w:proofErr w:type="gramStart"/>
      <w:r w:rsidRPr="000B7A4D">
        <w:rPr>
          <w:rFonts w:ascii="Times New Roman" w:eastAsia="Times New Roman" w:hAnsi="Times New Roman" w:cs="Times New Roman"/>
          <w:sz w:val="28"/>
          <w:szCs w:val="28"/>
          <w:lang w:eastAsia="ru-RU"/>
        </w:rPr>
        <w:t>продолжения</w:t>
      </w:r>
      <w:proofErr w:type="gramEnd"/>
      <w:r w:rsidRPr="000B7A4D">
        <w:rPr>
          <w:rFonts w:ascii="Times New Roman" w:eastAsia="Times New Roman" w:hAnsi="Times New Roman" w:cs="Times New Roman"/>
          <w:sz w:val="28"/>
          <w:szCs w:val="28"/>
          <w:lang w:eastAsia="ru-RU"/>
        </w:rPr>
        <w:t xml:space="preserve"> либо повторного совершения домашнего насилия, наступления тяжких либо особо тяжких последствий его совершения, в том числе смерти пострадавшего от домашнего насилия.</w:t>
      </w:r>
    </w:p>
    <w:p w:rsidR="000B7A4D" w:rsidRPr="000B7A4D" w:rsidRDefault="000B7A4D" w:rsidP="000B7A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B7A4D" w:rsidRPr="000B7A4D" w:rsidRDefault="000B7A4D" w:rsidP="000B7A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B7A4D">
        <w:rPr>
          <w:rFonts w:ascii="Times New Roman" w:eastAsia="Times New Roman" w:hAnsi="Times New Roman" w:cs="Times New Roman"/>
          <w:b/>
          <w:sz w:val="28"/>
          <w:szCs w:val="28"/>
          <w:lang w:eastAsia="ru-RU"/>
        </w:rPr>
        <w:t>ВОЗБУЖДЕНИЕ УГОЛОВНОГО ДЕЛА                                                                         ПО СТ.153 УК Республики Беларусь</w:t>
      </w:r>
    </w:p>
    <w:p w:rsidR="000B7A4D" w:rsidRPr="000B7A4D" w:rsidRDefault="000B7A4D" w:rsidP="000B7A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0B7A4D">
        <w:rPr>
          <w:rFonts w:ascii="Times New Roman" w:eastAsia="Times New Roman" w:hAnsi="Times New Roman" w:cs="Times New Roman"/>
          <w:sz w:val="28"/>
          <w:szCs w:val="28"/>
          <w:lang w:eastAsia="ru-RU"/>
        </w:rPr>
        <w:t xml:space="preserve">В случае умышленного причинения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Вы вправе обратиться в суд для возбуждения уголовного дела </w:t>
      </w:r>
      <w:r w:rsidRPr="000B7A4D">
        <w:rPr>
          <w:rFonts w:ascii="Times New Roman" w:eastAsia="Calibri" w:hAnsi="Times New Roman" w:cs="Times New Roman"/>
          <w:sz w:val="28"/>
          <w:szCs w:val="28"/>
        </w:rPr>
        <w:t>частного обвинения.</w:t>
      </w:r>
    </w:p>
    <w:p w:rsidR="000B7A4D" w:rsidRPr="000B7A4D" w:rsidRDefault="000B7A4D" w:rsidP="000B7A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7A4D">
        <w:rPr>
          <w:rFonts w:ascii="Times New Roman" w:eastAsia="Times New Roman" w:hAnsi="Times New Roman" w:cs="Times New Roman"/>
          <w:b/>
          <w:sz w:val="28"/>
          <w:szCs w:val="28"/>
          <w:lang w:eastAsia="ru-RU"/>
        </w:rPr>
        <w:lastRenderedPageBreak/>
        <w:t>ВОЗБУЖДЕНИЕ УГОЛОВНОГО ДЕЛА                                                                      ПО СТ.154 УК Республики Беларусь</w:t>
      </w:r>
    </w:p>
    <w:p w:rsidR="000B7A4D" w:rsidRPr="000B7A4D" w:rsidRDefault="000B7A4D" w:rsidP="000B7A4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В случае умышленного причинения продолжительной боли или мучений способами, вызывающими особые физические и психические страдания потерпевшего, либо систематического нанесения побоев, необходимо</w:t>
      </w:r>
      <w:r w:rsidRPr="000B7A4D">
        <w:rPr>
          <w:rFonts w:ascii="Times New Roman" w:eastAsia="Times New Roman" w:hAnsi="Times New Roman" w:cs="Times New Roman"/>
          <w:i/>
          <w:sz w:val="28"/>
          <w:szCs w:val="28"/>
          <w:lang w:eastAsia="ru-RU"/>
        </w:rPr>
        <w:t xml:space="preserve"> </w:t>
      </w:r>
      <w:r w:rsidRPr="000B7A4D">
        <w:rPr>
          <w:rFonts w:ascii="Times New Roman" w:eastAsia="Times New Roman" w:hAnsi="Times New Roman" w:cs="Times New Roman"/>
          <w:sz w:val="28"/>
          <w:szCs w:val="28"/>
          <w:lang w:eastAsia="ru-RU"/>
        </w:rPr>
        <w:t>обратиться в органы внутренних дел.</w:t>
      </w:r>
    </w:p>
    <w:p w:rsidR="000B7A4D" w:rsidRPr="000B7A4D" w:rsidRDefault="000B7A4D" w:rsidP="000B7A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B7A4D" w:rsidRPr="000B7A4D" w:rsidRDefault="000B7A4D" w:rsidP="000B7A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B7A4D">
        <w:rPr>
          <w:rFonts w:ascii="Times New Roman" w:eastAsia="Times New Roman" w:hAnsi="Times New Roman" w:cs="Times New Roman"/>
          <w:b/>
          <w:sz w:val="28"/>
          <w:szCs w:val="28"/>
          <w:lang w:eastAsia="ru-RU"/>
        </w:rPr>
        <w:t>ВОЗБУЖДЕНИЕ УГОЛОВНОГО ДЕЛА                                                                        ПО СТ.186 УК Республики Беларусь</w:t>
      </w:r>
    </w:p>
    <w:p w:rsidR="000B7A4D" w:rsidRPr="000B7A4D" w:rsidRDefault="000B7A4D" w:rsidP="000B7A4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 xml:space="preserve">В случае угрозы убийством, причинением тяжких телесных повреждений или уничтожением имущества </w:t>
      </w:r>
      <w:proofErr w:type="spellStart"/>
      <w:r w:rsidRPr="000B7A4D">
        <w:rPr>
          <w:rFonts w:ascii="Times New Roman" w:eastAsia="Times New Roman" w:hAnsi="Times New Roman" w:cs="Times New Roman"/>
          <w:sz w:val="28"/>
          <w:szCs w:val="28"/>
          <w:lang w:eastAsia="ru-RU"/>
        </w:rPr>
        <w:t>общеопасным</w:t>
      </w:r>
      <w:proofErr w:type="spellEnd"/>
      <w:r w:rsidRPr="000B7A4D">
        <w:rPr>
          <w:rFonts w:ascii="Times New Roman" w:eastAsia="Times New Roman" w:hAnsi="Times New Roman" w:cs="Times New Roman"/>
          <w:sz w:val="28"/>
          <w:szCs w:val="28"/>
          <w:lang w:eastAsia="ru-RU"/>
        </w:rPr>
        <w:t xml:space="preserve"> способом, если имелись основания опасаться её осуществления необходимо</w:t>
      </w:r>
      <w:r w:rsidRPr="000B7A4D">
        <w:rPr>
          <w:rFonts w:ascii="Times New Roman" w:eastAsia="Times New Roman" w:hAnsi="Times New Roman" w:cs="Times New Roman"/>
          <w:i/>
          <w:sz w:val="28"/>
          <w:szCs w:val="28"/>
          <w:lang w:eastAsia="ru-RU"/>
        </w:rPr>
        <w:t xml:space="preserve"> </w:t>
      </w:r>
      <w:r w:rsidRPr="000B7A4D">
        <w:rPr>
          <w:rFonts w:ascii="Times New Roman" w:eastAsia="Times New Roman" w:hAnsi="Times New Roman" w:cs="Times New Roman"/>
          <w:sz w:val="28"/>
          <w:szCs w:val="28"/>
          <w:lang w:eastAsia="ru-RU"/>
        </w:rPr>
        <w:t>обратиться в органы внутренних дел.</w:t>
      </w:r>
    </w:p>
    <w:p w:rsidR="000B7A4D" w:rsidRPr="000B7A4D" w:rsidRDefault="000B7A4D" w:rsidP="000B7A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7A4D" w:rsidRPr="000B7A4D" w:rsidRDefault="000B7A4D" w:rsidP="000B7A4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B7A4D">
        <w:rPr>
          <w:rFonts w:ascii="Times New Roman" w:eastAsia="Times New Roman" w:hAnsi="Times New Roman" w:cs="Times New Roman"/>
          <w:b/>
          <w:color w:val="000000"/>
          <w:sz w:val="28"/>
          <w:szCs w:val="28"/>
          <w:lang w:eastAsia="ru-RU"/>
        </w:rPr>
        <w:t xml:space="preserve">НАПРАВЛЕНИЕ В ЛЕЧЕБНО-ТРУДОВОЙ ПРОФИЛАКТОРИЙ                   </w:t>
      </w:r>
      <w:proofErr w:type="gramStart"/>
      <w:r w:rsidRPr="000B7A4D">
        <w:rPr>
          <w:rFonts w:ascii="Times New Roman" w:eastAsia="Times New Roman" w:hAnsi="Times New Roman" w:cs="Times New Roman"/>
          <w:b/>
          <w:color w:val="000000"/>
          <w:sz w:val="28"/>
          <w:szCs w:val="28"/>
          <w:lang w:eastAsia="ru-RU"/>
        </w:rPr>
        <w:t xml:space="preserve">   (</w:t>
      </w:r>
      <w:proofErr w:type="gramEnd"/>
      <w:r w:rsidRPr="000B7A4D">
        <w:rPr>
          <w:rFonts w:ascii="Times New Roman" w:eastAsia="Times New Roman" w:hAnsi="Times New Roman" w:cs="Times New Roman"/>
          <w:b/>
          <w:color w:val="000000"/>
          <w:sz w:val="28"/>
          <w:szCs w:val="28"/>
          <w:lang w:eastAsia="ru-RU"/>
        </w:rPr>
        <w:t>далее – ЛТП)</w:t>
      </w:r>
    </w:p>
    <w:p w:rsidR="000B7A4D" w:rsidRPr="000B7A4D" w:rsidRDefault="000B7A4D" w:rsidP="000B7A4D">
      <w:pPr>
        <w:widowControl w:val="0"/>
        <w:tabs>
          <w:tab w:val="left" w:pos="0"/>
        </w:tabs>
        <w:autoSpaceDE w:val="0"/>
        <w:autoSpaceDN w:val="0"/>
        <w:adjustRightInd w:val="0"/>
        <w:spacing w:after="0" w:line="240" w:lineRule="auto"/>
        <w:ind w:right="-198"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В ЛТП могут направляться:</w:t>
      </w:r>
    </w:p>
    <w:p w:rsidR="000B7A4D" w:rsidRPr="000B7A4D" w:rsidRDefault="000B7A4D" w:rsidP="000B7A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 xml:space="preserve">граждане, </w:t>
      </w:r>
      <w:r w:rsidRPr="000B7A4D">
        <w:rPr>
          <w:rFonts w:ascii="Times New Roman" w:eastAsia="Times New Roman" w:hAnsi="Times New Roman" w:cs="Times New Roman"/>
          <w:b/>
          <w:sz w:val="28"/>
          <w:szCs w:val="28"/>
          <w:lang w:eastAsia="ru-RU"/>
        </w:rPr>
        <w:t>больные хроническим алкоголизмом, наркоманией или токсикоманией</w:t>
      </w:r>
      <w:r w:rsidRPr="000B7A4D">
        <w:rPr>
          <w:rFonts w:ascii="Times New Roman" w:eastAsia="Times New Roman" w:hAnsi="Times New Roman" w:cs="Times New Roman"/>
          <w:sz w:val="28"/>
          <w:szCs w:val="28"/>
          <w:lang w:eastAsia="ru-RU"/>
        </w:rPr>
        <w:t>, которые в течение года три и более раза привлекались                                к административной ответственности за совершение административных правонарушений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были предупреждены о возможности направления в 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0B7A4D" w:rsidRPr="000B7A4D" w:rsidRDefault="000B7A4D" w:rsidP="000B7A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sz w:val="28"/>
          <w:szCs w:val="28"/>
          <w:lang w:eastAsia="ru-RU"/>
        </w:rPr>
        <w:t xml:space="preserve">граждане, </w:t>
      </w:r>
      <w:r w:rsidRPr="000B7A4D">
        <w:rPr>
          <w:rFonts w:ascii="Times New Roman" w:eastAsia="Times New Roman" w:hAnsi="Times New Roman" w:cs="Times New Roman"/>
          <w:b/>
          <w:sz w:val="28"/>
          <w:szCs w:val="28"/>
          <w:lang w:eastAsia="ru-RU"/>
        </w:rPr>
        <w:t>обязанные возмещать расходы, затраченные государством на содержание детей, находящихся на государственном обеспечении</w:t>
      </w:r>
      <w:r w:rsidRPr="000B7A4D">
        <w:rPr>
          <w:rFonts w:ascii="Times New Roman" w:eastAsia="Times New Roman" w:hAnsi="Times New Roman" w:cs="Times New Roman"/>
          <w:sz w:val="28"/>
          <w:szCs w:val="28"/>
          <w:lang w:eastAsia="ru-RU"/>
        </w:rPr>
        <w:t>, которые дважды в течение года нарушили трудовую дисциплину по причине употребления алкогольных напитков, потребления наркотических средств, психотропных веществ, их аналогов, токсических или других одурманивающих веществ, в связи с этим были предупреждены о возможности направления в ЛТП и в течение года после данного предупреждения нарушили трудовую дисциплину по причине употребления алкогольных напитков, потребления наркотических средств, психотропных веществ, их аналогов, токсических или других одурманивающих веществ;</w:t>
      </w:r>
    </w:p>
    <w:p w:rsidR="000B7A4D" w:rsidRPr="000B7A4D" w:rsidRDefault="000B7A4D" w:rsidP="000B7A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b/>
          <w:sz w:val="28"/>
          <w:szCs w:val="28"/>
          <w:lang w:eastAsia="ru-RU"/>
        </w:rPr>
        <w:t>трудоспособные неработающие граждане, ведущие асоциальный образ жизни</w:t>
      </w:r>
      <w:r w:rsidRPr="000B7A4D">
        <w:rPr>
          <w:rFonts w:ascii="Times New Roman" w:eastAsia="Times New Roman" w:hAnsi="Times New Roman" w:cs="Times New Roman"/>
          <w:sz w:val="28"/>
          <w:szCs w:val="28"/>
          <w:lang w:eastAsia="ru-RU"/>
        </w:rPr>
        <w:t xml:space="preserve">, которые были предупреждены о возможности направления в 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w:t>
      </w:r>
      <w:r w:rsidRPr="000B7A4D">
        <w:rPr>
          <w:rFonts w:ascii="Times New Roman" w:eastAsia="Times New Roman" w:hAnsi="Times New Roman" w:cs="Times New Roman"/>
          <w:sz w:val="28"/>
          <w:szCs w:val="28"/>
          <w:lang w:eastAsia="ru-RU"/>
        </w:rPr>
        <w:lastRenderedPageBreak/>
        <w:t xml:space="preserve">веществ, в отношении которых постоянно действующей комиссией по координации работы                                  по содействию занятости населения, созданной </w:t>
      </w:r>
      <w:proofErr w:type="spellStart"/>
      <w:r w:rsidRPr="000B7A4D">
        <w:rPr>
          <w:rFonts w:ascii="Times New Roman" w:eastAsia="Times New Roman" w:hAnsi="Times New Roman" w:cs="Times New Roman"/>
          <w:sz w:val="28"/>
          <w:szCs w:val="28"/>
          <w:lang w:eastAsia="ru-RU"/>
        </w:rPr>
        <w:t>райгорисполкомом</w:t>
      </w:r>
      <w:proofErr w:type="spellEnd"/>
      <w:r w:rsidRPr="000B7A4D">
        <w:rPr>
          <w:rFonts w:ascii="Times New Roman" w:eastAsia="Times New Roman" w:hAnsi="Times New Roman" w:cs="Times New Roman"/>
          <w:sz w:val="28"/>
          <w:szCs w:val="28"/>
          <w:lang w:eastAsia="ru-RU"/>
        </w:rPr>
        <w:t xml:space="preserve"> (местной администрацией), приняты решения о необходимости направления в ЛТП                         и которым по результатам медицинского освидетельствования установлены диагнозы хронический алкоголизм, наркомания или токсикомания.</w:t>
      </w:r>
    </w:p>
    <w:p w:rsidR="000B7A4D" w:rsidRPr="000B7A4D" w:rsidRDefault="000B7A4D" w:rsidP="000B7A4D">
      <w:pPr>
        <w:widowControl w:val="0"/>
        <w:tabs>
          <w:tab w:val="left" w:pos="900"/>
        </w:tabs>
        <w:autoSpaceDE w:val="0"/>
        <w:autoSpaceDN w:val="0"/>
        <w:adjustRightInd w:val="0"/>
        <w:spacing w:after="0" w:line="240" w:lineRule="auto"/>
        <w:ind w:right="-200"/>
        <w:jc w:val="center"/>
        <w:rPr>
          <w:rFonts w:ascii="Times New Roman" w:eastAsia="Times New Roman" w:hAnsi="Times New Roman" w:cs="Times New Roman"/>
          <w:b/>
          <w:color w:val="000000"/>
          <w:sz w:val="28"/>
          <w:szCs w:val="28"/>
          <w:lang w:eastAsia="ru-RU"/>
        </w:rPr>
      </w:pPr>
    </w:p>
    <w:p w:rsidR="000B7A4D" w:rsidRPr="000B7A4D" w:rsidRDefault="000B7A4D" w:rsidP="000B7A4D">
      <w:pPr>
        <w:widowControl w:val="0"/>
        <w:tabs>
          <w:tab w:val="left" w:pos="900"/>
        </w:tabs>
        <w:autoSpaceDE w:val="0"/>
        <w:autoSpaceDN w:val="0"/>
        <w:adjustRightInd w:val="0"/>
        <w:spacing w:after="0" w:line="240" w:lineRule="auto"/>
        <w:ind w:right="-200"/>
        <w:jc w:val="center"/>
        <w:rPr>
          <w:rFonts w:ascii="Times New Roman" w:eastAsia="Times New Roman" w:hAnsi="Times New Roman" w:cs="Times New Roman"/>
          <w:b/>
          <w:color w:val="000000"/>
          <w:sz w:val="28"/>
          <w:szCs w:val="28"/>
          <w:lang w:eastAsia="ru-RU"/>
        </w:rPr>
      </w:pPr>
      <w:r w:rsidRPr="000B7A4D">
        <w:rPr>
          <w:rFonts w:ascii="Times New Roman" w:eastAsia="Times New Roman" w:hAnsi="Times New Roman" w:cs="Times New Roman"/>
          <w:b/>
          <w:color w:val="000000"/>
          <w:sz w:val="28"/>
          <w:szCs w:val="28"/>
          <w:lang w:eastAsia="ru-RU"/>
        </w:rPr>
        <w:t>ОГРАНИЧЕНИЕ В ДЕЕСПОСОБНОСТИ</w:t>
      </w:r>
    </w:p>
    <w:p w:rsidR="000B7A4D" w:rsidRPr="000B7A4D" w:rsidRDefault="000B7A4D" w:rsidP="000B7A4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7A4D">
        <w:rPr>
          <w:rFonts w:ascii="Times New Roman" w:eastAsia="Times New Roman" w:hAnsi="Times New Roman" w:cs="Times New Roman"/>
          <w:color w:val="000000"/>
          <w:sz w:val="28"/>
          <w:szCs w:val="28"/>
          <w:lang w:eastAsia="ru-RU"/>
        </w:rPr>
        <w:t xml:space="preserve">Ограничение в дееспособности является основанием для установления                    над гражданином попечительства.  В силу ограничения в дееспособности гражданин без согласия попечителя не в праве, в частности, продавать, дарить, обменивать, покупать имущество, совершать другие сделки по распоряжению имуществом, за исключением мелких бытовых, </w:t>
      </w:r>
      <w:r w:rsidRPr="000B7A4D">
        <w:rPr>
          <w:rFonts w:ascii="Times New Roman" w:eastAsia="Times New Roman" w:hAnsi="Times New Roman" w:cs="Times New Roman"/>
          <w:b/>
          <w:color w:val="000000"/>
          <w:sz w:val="28"/>
          <w:szCs w:val="28"/>
          <w:lang w:eastAsia="ru-RU"/>
        </w:rPr>
        <w:t xml:space="preserve">а также сам получать заработную плату, пенсию </w:t>
      </w:r>
      <w:r w:rsidRPr="000B7A4D">
        <w:rPr>
          <w:rFonts w:ascii="Times New Roman" w:eastAsia="Times New Roman" w:hAnsi="Times New Roman" w:cs="Times New Roman"/>
          <w:color w:val="000000"/>
          <w:sz w:val="28"/>
          <w:szCs w:val="28"/>
          <w:lang w:eastAsia="ru-RU"/>
        </w:rPr>
        <w:t>и другие виды доходов (авторский гонорар, вознаграждение за изобретения, суммы, причитающиеся за выполнение работ по договору подряда, всякого рода пособия и т.п.).</w:t>
      </w:r>
    </w:p>
    <w:p w:rsidR="000B7A4D" w:rsidRPr="000B7A4D" w:rsidRDefault="000B7A4D" w:rsidP="000B7A4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7A4D">
        <w:rPr>
          <w:rFonts w:ascii="Times New Roman" w:eastAsia="Times New Roman" w:hAnsi="Times New Roman" w:cs="Times New Roman"/>
          <w:b/>
          <w:color w:val="000000"/>
          <w:sz w:val="28"/>
          <w:szCs w:val="28"/>
          <w:lang w:eastAsia="ru-RU"/>
        </w:rPr>
        <w:t>Обязательные условия</w:t>
      </w:r>
      <w:r w:rsidRPr="000B7A4D">
        <w:rPr>
          <w:rFonts w:ascii="Times New Roman" w:eastAsia="Times New Roman" w:hAnsi="Times New Roman" w:cs="Times New Roman"/>
          <w:color w:val="000000"/>
          <w:sz w:val="28"/>
          <w:szCs w:val="28"/>
          <w:lang w:eastAsia="ru-RU"/>
        </w:rPr>
        <w:t>: совместное проживание и ведение общего хозяйства с членом семьи; наличие у члена семьи официального заработка, пенсии; член семьи не участвует в содержании других членов семьи, нуждающихся в помощи, несении расходов по обеспечению соответствующих бытовых условий, в оплате коммунальных услуг, а также затрат на ведение домашнего хозяйства, содержании дома (квартиры) в надлежащем санитарном состоянии и т.п. вследствие злоупотребления алкогольными напитками, наркотическими средствами либо психотропными веществами, их аналогами.</w:t>
      </w:r>
    </w:p>
    <w:p w:rsidR="000B7A4D" w:rsidRPr="000B7A4D" w:rsidRDefault="000B7A4D" w:rsidP="000B7A4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0B7A4D" w:rsidRPr="000B7A4D" w:rsidRDefault="000B7A4D" w:rsidP="000B7A4D">
      <w:pPr>
        <w:ind w:firstLine="567"/>
        <w:jc w:val="both"/>
        <w:rPr>
          <w:rFonts w:ascii="Times New Roman" w:eastAsia="Times New Roman" w:hAnsi="Times New Roman" w:cs="Times New Roman"/>
          <w:sz w:val="28"/>
          <w:szCs w:val="28"/>
          <w:lang w:eastAsia="ru-RU"/>
        </w:rPr>
      </w:pPr>
      <w:r w:rsidRPr="000B7A4D">
        <w:rPr>
          <w:rFonts w:ascii="Times New Roman" w:eastAsia="Times New Roman" w:hAnsi="Times New Roman" w:cs="Times New Roman"/>
          <w:b/>
          <w:sz w:val="28"/>
          <w:szCs w:val="28"/>
          <w:lang w:eastAsia="ru-RU"/>
        </w:rPr>
        <w:t xml:space="preserve">По вопросам применения защитного предписания, направления в лечебно-трудовой профилакторий, </w:t>
      </w:r>
      <w:r w:rsidRPr="000B7A4D">
        <w:rPr>
          <w:rFonts w:ascii="Times New Roman" w:eastAsia="Times New Roman" w:hAnsi="Times New Roman" w:cs="Times New Roman"/>
          <w:b/>
          <w:color w:val="000000"/>
          <w:sz w:val="28"/>
          <w:szCs w:val="28"/>
          <w:lang w:eastAsia="ru-RU"/>
        </w:rPr>
        <w:t>ограничения в дееспособности</w:t>
      </w:r>
      <w:r w:rsidRPr="000B7A4D">
        <w:rPr>
          <w:rFonts w:ascii="Times New Roman" w:eastAsia="Times New Roman" w:hAnsi="Times New Roman" w:cs="Times New Roman"/>
          <w:color w:val="000000"/>
          <w:sz w:val="28"/>
          <w:szCs w:val="28"/>
          <w:lang w:eastAsia="ru-RU"/>
        </w:rPr>
        <w:t xml:space="preserve">, </w:t>
      </w:r>
      <w:r w:rsidRPr="000B7A4D">
        <w:rPr>
          <w:rFonts w:ascii="Times New Roman" w:eastAsia="Times New Roman" w:hAnsi="Times New Roman" w:cs="Times New Roman"/>
          <w:b/>
          <w:sz w:val="28"/>
          <w:szCs w:val="28"/>
          <w:lang w:eastAsia="ru-RU"/>
        </w:rPr>
        <w:t>возбуждения уголовных дел превентивной направленности, граждане вправе обратиться в территориальные органы внутренних дел, где им будет оказана п</w:t>
      </w:r>
      <w:r w:rsidRPr="000B7A4D">
        <w:rPr>
          <w:rFonts w:ascii="Times New Roman" w:eastAsia="Calibri" w:hAnsi="Times New Roman" w:cs="Times New Roman"/>
          <w:b/>
          <w:sz w:val="28"/>
          <w:szCs w:val="28"/>
        </w:rPr>
        <w:t>омощь в подготовке необходимых документов.</w:t>
      </w:r>
    </w:p>
    <w:p w:rsidR="000D10AD" w:rsidRPr="00BD66F6" w:rsidRDefault="000D10AD" w:rsidP="000B7A4D">
      <w:pPr>
        <w:rPr>
          <w:rFonts w:ascii="Times New Roman" w:hAnsi="Times New Roman" w:cs="Times New Roman"/>
          <w:color w:val="C00000"/>
          <w:sz w:val="28"/>
          <w:szCs w:val="28"/>
        </w:rPr>
      </w:pPr>
    </w:p>
    <w:sectPr w:rsidR="000D10AD" w:rsidRPr="00BD66F6" w:rsidSect="004F2CE8">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80A"/>
    <w:multiLevelType w:val="multilevel"/>
    <w:tmpl w:val="87D4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23968"/>
    <w:multiLevelType w:val="hybridMultilevel"/>
    <w:tmpl w:val="3200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71BAB"/>
    <w:multiLevelType w:val="multilevel"/>
    <w:tmpl w:val="5B2639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873C1"/>
    <w:multiLevelType w:val="multilevel"/>
    <w:tmpl w:val="F82E87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757B9"/>
    <w:multiLevelType w:val="multilevel"/>
    <w:tmpl w:val="2B9C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418BD"/>
    <w:multiLevelType w:val="multilevel"/>
    <w:tmpl w:val="6AC43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2210D"/>
    <w:multiLevelType w:val="multilevel"/>
    <w:tmpl w:val="45262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16D92"/>
    <w:multiLevelType w:val="multilevel"/>
    <w:tmpl w:val="B062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F112A"/>
    <w:multiLevelType w:val="multilevel"/>
    <w:tmpl w:val="545EF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250AC"/>
    <w:multiLevelType w:val="multilevel"/>
    <w:tmpl w:val="553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6260E"/>
    <w:multiLevelType w:val="multilevel"/>
    <w:tmpl w:val="616A8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5056D"/>
    <w:multiLevelType w:val="multilevel"/>
    <w:tmpl w:val="A7C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21764"/>
    <w:multiLevelType w:val="multilevel"/>
    <w:tmpl w:val="F63A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21C0D"/>
    <w:multiLevelType w:val="multilevel"/>
    <w:tmpl w:val="A9AE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67659"/>
    <w:multiLevelType w:val="multilevel"/>
    <w:tmpl w:val="FFF2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EB38A5"/>
    <w:multiLevelType w:val="multilevel"/>
    <w:tmpl w:val="85C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2735E"/>
    <w:multiLevelType w:val="multilevel"/>
    <w:tmpl w:val="558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E6E24"/>
    <w:multiLevelType w:val="multilevel"/>
    <w:tmpl w:val="74E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46BF2"/>
    <w:multiLevelType w:val="multilevel"/>
    <w:tmpl w:val="077EA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F45768"/>
    <w:multiLevelType w:val="multilevel"/>
    <w:tmpl w:val="0F5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145BB2"/>
    <w:multiLevelType w:val="multilevel"/>
    <w:tmpl w:val="EE64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5A62FF"/>
    <w:multiLevelType w:val="multilevel"/>
    <w:tmpl w:val="3FC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C2FFC"/>
    <w:multiLevelType w:val="multilevel"/>
    <w:tmpl w:val="1D047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A02C50"/>
    <w:multiLevelType w:val="multilevel"/>
    <w:tmpl w:val="88D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C81588"/>
    <w:multiLevelType w:val="multilevel"/>
    <w:tmpl w:val="642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DC5BCB"/>
    <w:multiLevelType w:val="multilevel"/>
    <w:tmpl w:val="642A1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3D5FA8"/>
    <w:multiLevelType w:val="multilevel"/>
    <w:tmpl w:val="E5A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B713C3"/>
    <w:multiLevelType w:val="multilevel"/>
    <w:tmpl w:val="86607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7802A0"/>
    <w:multiLevelType w:val="multilevel"/>
    <w:tmpl w:val="DB02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3B7091"/>
    <w:multiLevelType w:val="multilevel"/>
    <w:tmpl w:val="9AFE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FB66BE"/>
    <w:multiLevelType w:val="multilevel"/>
    <w:tmpl w:val="BC466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57445"/>
    <w:multiLevelType w:val="multilevel"/>
    <w:tmpl w:val="BC80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1B75D8"/>
    <w:multiLevelType w:val="multilevel"/>
    <w:tmpl w:val="691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E28C1"/>
    <w:multiLevelType w:val="multilevel"/>
    <w:tmpl w:val="381A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E87B47"/>
    <w:multiLevelType w:val="multilevel"/>
    <w:tmpl w:val="659C8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151176"/>
    <w:multiLevelType w:val="multilevel"/>
    <w:tmpl w:val="0964B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DF1515"/>
    <w:multiLevelType w:val="multilevel"/>
    <w:tmpl w:val="F37E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5A0ACD"/>
    <w:multiLevelType w:val="multilevel"/>
    <w:tmpl w:val="243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E65737"/>
    <w:multiLevelType w:val="multilevel"/>
    <w:tmpl w:val="4A0C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DE528E"/>
    <w:multiLevelType w:val="multilevel"/>
    <w:tmpl w:val="8BB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44DAE"/>
    <w:multiLevelType w:val="multilevel"/>
    <w:tmpl w:val="910A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EF218A"/>
    <w:multiLevelType w:val="multilevel"/>
    <w:tmpl w:val="E86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BE1CFD"/>
    <w:multiLevelType w:val="multilevel"/>
    <w:tmpl w:val="95FE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8F545E"/>
    <w:multiLevelType w:val="multilevel"/>
    <w:tmpl w:val="C13A4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E23AB7"/>
    <w:multiLevelType w:val="multilevel"/>
    <w:tmpl w:val="8E0A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2F1ABA"/>
    <w:multiLevelType w:val="multilevel"/>
    <w:tmpl w:val="E98A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EF7AAC"/>
    <w:multiLevelType w:val="multilevel"/>
    <w:tmpl w:val="B3A07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FB28DE"/>
    <w:multiLevelType w:val="multilevel"/>
    <w:tmpl w:val="FB4A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E47FA0"/>
    <w:multiLevelType w:val="multilevel"/>
    <w:tmpl w:val="E85C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597614"/>
    <w:multiLevelType w:val="multilevel"/>
    <w:tmpl w:val="7BCE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6F4D02"/>
    <w:multiLevelType w:val="multilevel"/>
    <w:tmpl w:val="FFB0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EC0980"/>
    <w:multiLevelType w:val="multilevel"/>
    <w:tmpl w:val="38B2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153015"/>
    <w:multiLevelType w:val="multilevel"/>
    <w:tmpl w:val="87AE9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5B7412"/>
    <w:multiLevelType w:val="multilevel"/>
    <w:tmpl w:val="3FC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7B0D9B"/>
    <w:multiLevelType w:val="multilevel"/>
    <w:tmpl w:val="46AEE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A36C35"/>
    <w:multiLevelType w:val="multilevel"/>
    <w:tmpl w:val="109EF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C214EC"/>
    <w:multiLevelType w:val="multilevel"/>
    <w:tmpl w:val="BB0E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972AA1"/>
    <w:multiLevelType w:val="multilevel"/>
    <w:tmpl w:val="437A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704BA3"/>
    <w:multiLevelType w:val="multilevel"/>
    <w:tmpl w:val="BEEE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24"/>
  </w:num>
  <w:num w:numId="3">
    <w:abstractNumId w:val="41"/>
  </w:num>
  <w:num w:numId="4">
    <w:abstractNumId w:val="14"/>
  </w:num>
  <w:num w:numId="5">
    <w:abstractNumId w:val="7"/>
  </w:num>
  <w:num w:numId="6">
    <w:abstractNumId w:val="44"/>
  </w:num>
  <w:num w:numId="7">
    <w:abstractNumId w:val="15"/>
  </w:num>
  <w:num w:numId="8">
    <w:abstractNumId w:val="9"/>
  </w:num>
  <w:num w:numId="9">
    <w:abstractNumId w:val="28"/>
  </w:num>
  <w:num w:numId="10">
    <w:abstractNumId w:val="40"/>
  </w:num>
  <w:num w:numId="11">
    <w:abstractNumId w:val="52"/>
  </w:num>
  <w:num w:numId="12">
    <w:abstractNumId w:val="56"/>
  </w:num>
  <w:num w:numId="13">
    <w:abstractNumId w:val="54"/>
  </w:num>
  <w:num w:numId="14">
    <w:abstractNumId w:val="13"/>
  </w:num>
  <w:num w:numId="15">
    <w:abstractNumId w:val="47"/>
  </w:num>
  <w:num w:numId="16">
    <w:abstractNumId w:val="32"/>
  </w:num>
  <w:num w:numId="17">
    <w:abstractNumId w:val="0"/>
  </w:num>
  <w:num w:numId="18">
    <w:abstractNumId w:val="53"/>
  </w:num>
  <w:num w:numId="19">
    <w:abstractNumId w:val="45"/>
  </w:num>
  <w:num w:numId="20">
    <w:abstractNumId w:val="42"/>
  </w:num>
  <w:num w:numId="21">
    <w:abstractNumId w:val="5"/>
  </w:num>
  <w:num w:numId="22">
    <w:abstractNumId w:val="57"/>
  </w:num>
  <w:num w:numId="23">
    <w:abstractNumId w:val="27"/>
  </w:num>
  <w:num w:numId="24">
    <w:abstractNumId w:val="17"/>
  </w:num>
  <w:num w:numId="25">
    <w:abstractNumId w:val="19"/>
  </w:num>
  <w:num w:numId="26">
    <w:abstractNumId w:val="29"/>
  </w:num>
  <w:num w:numId="27">
    <w:abstractNumId w:val="12"/>
  </w:num>
  <w:num w:numId="28">
    <w:abstractNumId w:val="46"/>
  </w:num>
  <w:num w:numId="29">
    <w:abstractNumId w:val="6"/>
  </w:num>
  <w:num w:numId="30">
    <w:abstractNumId w:val="30"/>
  </w:num>
  <w:num w:numId="31">
    <w:abstractNumId w:val="18"/>
  </w:num>
  <w:num w:numId="32">
    <w:abstractNumId w:val="3"/>
  </w:num>
  <w:num w:numId="33">
    <w:abstractNumId w:val="43"/>
  </w:num>
  <w:num w:numId="34">
    <w:abstractNumId w:val="37"/>
  </w:num>
  <w:num w:numId="35">
    <w:abstractNumId w:val="2"/>
  </w:num>
  <w:num w:numId="36">
    <w:abstractNumId w:val="16"/>
  </w:num>
  <w:num w:numId="37">
    <w:abstractNumId w:val="8"/>
  </w:num>
  <w:num w:numId="38">
    <w:abstractNumId w:val="34"/>
  </w:num>
  <w:num w:numId="39">
    <w:abstractNumId w:val="55"/>
  </w:num>
  <w:num w:numId="40">
    <w:abstractNumId w:val="25"/>
  </w:num>
  <w:num w:numId="41">
    <w:abstractNumId w:val="10"/>
  </w:num>
  <w:num w:numId="42">
    <w:abstractNumId w:val="36"/>
  </w:num>
  <w:num w:numId="43">
    <w:abstractNumId w:val="38"/>
  </w:num>
  <w:num w:numId="44">
    <w:abstractNumId w:val="22"/>
  </w:num>
  <w:num w:numId="45">
    <w:abstractNumId w:val="20"/>
  </w:num>
  <w:num w:numId="46">
    <w:abstractNumId w:val="31"/>
  </w:num>
  <w:num w:numId="47">
    <w:abstractNumId w:val="35"/>
  </w:num>
  <w:num w:numId="48">
    <w:abstractNumId w:val="50"/>
  </w:num>
  <w:num w:numId="49">
    <w:abstractNumId w:val="33"/>
  </w:num>
  <w:num w:numId="50">
    <w:abstractNumId w:val="51"/>
  </w:num>
  <w:num w:numId="51">
    <w:abstractNumId w:val="48"/>
  </w:num>
  <w:num w:numId="52">
    <w:abstractNumId w:val="21"/>
  </w:num>
  <w:num w:numId="53">
    <w:abstractNumId w:val="11"/>
  </w:num>
  <w:num w:numId="54">
    <w:abstractNumId w:val="39"/>
  </w:num>
  <w:num w:numId="55">
    <w:abstractNumId w:val="49"/>
  </w:num>
  <w:num w:numId="56">
    <w:abstractNumId w:val="26"/>
  </w:num>
  <w:num w:numId="57">
    <w:abstractNumId w:val="23"/>
  </w:num>
  <w:num w:numId="58">
    <w:abstractNumId w:val="1"/>
  </w:num>
  <w:num w:numId="59">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34"/>
    <w:rsid w:val="000474CB"/>
    <w:rsid w:val="00055259"/>
    <w:rsid w:val="000B7A4D"/>
    <w:rsid w:val="000D10AD"/>
    <w:rsid w:val="000D1C5B"/>
    <w:rsid w:val="001864A0"/>
    <w:rsid w:val="001D3534"/>
    <w:rsid w:val="0024180F"/>
    <w:rsid w:val="002D0D98"/>
    <w:rsid w:val="003018A0"/>
    <w:rsid w:val="003272B9"/>
    <w:rsid w:val="00420CAA"/>
    <w:rsid w:val="00441469"/>
    <w:rsid w:val="00454C20"/>
    <w:rsid w:val="004D2882"/>
    <w:rsid w:val="004E08CD"/>
    <w:rsid w:val="004F2CE8"/>
    <w:rsid w:val="00553F39"/>
    <w:rsid w:val="00572F10"/>
    <w:rsid w:val="006B6C24"/>
    <w:rsid w:val="006F53A8"/>
    <w:rsid w:val="007F1D62"/>
    <w:rsid w:val="00816B12"/>
    <w:rsid w:val="00822F37"/>
    <w:rsid w:val="009D41F2"/>
    <w:rsid w:val="00A0551A"/>
    <w:rsid w:val="00A33873"/>
    <w:rsid w:val="00A64E23"/>
    <w:rsid w:val="00AA7DD1"/>
    <w:rsid w:val="00BD66F6"/>
    <w:rsid w:val="00BE4617"/>
    <w:rsid w:val="00CA3DA1"/>
    <w:rsid w:val="00D7690E"/>
    <w:rsid w:val="00D769AC"/>
    <w:rsid w:val="00DA0253"/>
    <w:rsid w:val="00EB0F40"/>
    <w:rsid w:val="00F37D2B"/>
    <w:rsid w:val="00F74FD4"/>
    <w:rsid w:val="00FE45CA"/>
    <w:rsid w:val="00FF6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BEF5E"/>
  <w15:chartTrackingRefBased/>
  <w15:docId w15:val="{DD155C0C-99F8-4C2F-B411-53CF2007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1D62"/>
    <w:rPr>
      <w:b/>
      <w:bCs/>
    </w:rPr>
  </w:style>
  <w:style w:type="paragraph" w:styleId="a5">
    <w:name w:val="Balloon Text"/>
    <w:basedOn w:val="a"/>
    <w:link w:val="a6"/>
    <w:uiPriority w:val="99"/>
    <w:semiHidden/>
    <w:unhideWhenUsed/>
    <w:rsid w:val="00BE46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4617"/>
    <w:rPr>
      <w:rFonts w:ascii="Segoe UI" w:hAnsi="Segoe UI" w:cs="Segoe UI"/>
      <w:sz w:val="18"/>
      <w:szCs w:val="18"/>
    </w:rPr>
  </w:style>
  <w:style w:type="paragraph" w:styleId="a7">
    <w:name w:val="List Paragraph"/>
    <w:basedOn w:val="a"/>
    <w:uiPriority w:val="34"/>
    <w:qFormat/>
    <w:rsid w:val="00BE4617"/>
    <w:pPr>
      <w:ind w:left="720"/>
      <w:contextualSpacing/>
    </w:pPr>
  </w:style>
  <w:style w:type="table" w:styleId="a8">
    <w:name w:val="Table Grid"/>
    <w:basedOn w:val="a1"/>
    <w:uiPriority w:val="39"/>
    <w:rsid w:val="00186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9658">
      <w:bodyDiv w:val="1"/>
      <w:marLeft w:val="0"/>
      <w:marRight w:val="0"/>
      <w:marTop w:val="0"/>
      <w:marBottom w:val="0"/>
      <w:divBdr>
        <w:top w:val="none" w:sz="0" w:space="0" w:color="auto"/>
        <w:left w:val="none" w:sz="0" w:space="0" w:color="auto"/>
        <w:bottom w:val="none" w:sz="0" w:space="0" w:color="auto"/>
        <w:right w:val="none" w:sz="0" w:space="0" w:color="auto"/>
      </w:divBdr>
      <w:divsChild>
        <w:div w:id="1882086662">
          <w:marLeft w:val="0"/>
          <w:marRight w:val="0"/>
          <w:marTop w:val="0"/>
          <w:marBottom w:val="0"/>
          <w:divBdr>
            <w:top w:val="none" w:sz="0" w:space="0" w:color="auto"/>
            <w:left w:val="none" w:sz="0" w:space="0" w:color="auto"/>
            <w:bottom w:val="none" w:sz="0" w:space="0" w:color="auto"/>
            <w:right w:val="none" w:sz="0" w:space="0" w:color="auto"/>
          </w:divBdr>
          <w:divsChild>
            <w:div w:id="1828474550">
              <w:marLeft w:val="0"/>
              <w:marRight w:val="0"/>
              <w:marTop w:val="0"/>
              <w:marBottom w:val="300"/>
              <w:divBdr>
                <w:top w:val="none" w:sz="0" w:space="0" w:color="auto"/>
                <w:left w:val="none" w:sz="0" w:space="0" w:color="auto"/>
                <w:bottom w:val="none" w:sz="0" w:space="0" w:color="auto"/>
                <w:right w:val="none" w:sz="0" w:space="0" w:color="auto"/>
              </w:divBdr>
            </w:div>
            <w:div w:id="355930143">
              <w:marLeft w:val="0"/>
              <w:marRight w:val="0"/>
              <w:marTop w:val="450"/>
              <w:marBottom w:val="0"/>
              <w:divBdr>
                <w:top w:val="none" w:sz="0" w:space="0" w:color="auto"/>
                <w:left w:val="none" w:sz="0" w:space="0" w:color="auto"/>
                <w:bottom w:val="none" w:sz="0" w:space="0" w:color="auto"/>
                <w:right w:val="none" w:sz="0" w:space="0" w:color="auto"/>
              </w:divBdr>
              <w:divsChild>
                <w:div w:id="1811822616">
                  <w:marLeft w:val="0"/>
                  <w:marRight w:val="0"/>
                  <w:marTop w:val="0"/>
                  <w:marBottom w:val="0"/>
                  <w:divBdr>
                    <w:top w:val="none" w:sz="0" w:space="0" w:color="auto"/>
                    <w:left w:val="none" w:sz="0" w:space="0" w:color="auto"/>
                    <w:bottom w:val="none" w:sz="0" w:space="0" w:color="auto"/>
                    <w:right w:val="none" w:sz="0" w:space="0" w:color="auto"/>
                  </w:divBdr>
                  <w:divsChild>
                    <w:div w:id="287858657">
                      <w:marLeft w:val="0"/>
                      <w:marRight w:val="0"/>
                      <w:marTop w:val="0"/>
                      <w:marBottom w:val="0"/>
                      <w:divBdr>
                        <w:top w:val="none" w:sz="0" w:space="0" w:color="auto"/>
                        <w:left w:val="none" w:sz="0" w:space="0" w:color="auto"/>
                        <w:bottom w:val="none" w:sz="0" w:space="0" w:color="auto"/>
                        <w:right w:val="none" w:sz="0" w:space="0" w:color="auto"/>
                      </w:divBdr>
                      <w:divsChild>
                        <w:div w:id="2140488379">
                          <w:marLeft w:val="0"/>
                          <w:marRight w:val="0"/>
                          <w:marTop w:val="0"/>
                          <w:marBottom w:val="0"/>
                          <w:divBdr>
                            <w:top w:val="none" w:sz="0" w:space="0" w:color="auto"/>
                            <w:left w:val="none" w:sz="0" w:space="0" w:color="auto"/>
                            <w:bottom w:val="none" w:sz="0" w:space="0" w:color="auto"/>
                            <w:right w:val="none" w:sz="0" w:space="0" w:color="auto"/>
                          </w:divBdr>
                          <w:divsChild>
                            <w:div w:id="699821627">
                              <w:marLeft w:val="0"/>
                              <w:marRight w:val="0"/>
                              <w:marTop w:val="0"/>
                              <w:marBottom w:val="0"/>
                              <w:divBdr>
                                <w:top w:val="none" w:sz="0" w:space="0" w:color="auto"/>
                                <w:left w:val="none" w:sz="0" w:space="0" w:color="auto"/>
                                <w:bottom w:val="none" w:sz="0" w:space="0" w:color="auto"/>
                                <w:right w:val="none" w:sz="0" w:space="0" w:color="auto"/>
                              </w:divBdr>
                              <w:divsChild>
                                <w:div w:id="696663472">
                                  <w:marLeft w:val="0"/>
                                  <w:marRight w:val="0"/>
                                  <w:marTop w:val="0"/>
                                  <w:marBottom w:val="0"/>
                                  <w:divBdr>
                                    <w:top w:val="none" w:sz="0" w:space="0" w:color="auto"/>
                                    <w:left w:val="none" w:sz="0" w:space="0" w:color="auto"/>
                                    <w:bottom w:val="none" w:sz="0" w:space="0" w:color="auto"/>
                                    <w:right w:val="none" w:sz="0" w:space="0" w:color="auto"/>
                                  </w:divBdr>
                                  <w:divsChild>
                                    <w:div w:id="188300056">
                                      <w:marLeft w:val="0"/>
                                      <w:marRight w:val="0"/>
                                      <w:marTop w:val="0"/>
                                      <w:marBottom w:val="0"/>
                                      <w:divBdr>
                                        <w:top w:val="none" w:sz="0" w:space="0" w:color="auto"/>
                                        <w:left w:val="none" w:sz="0" w:space="0" w:color="auto"/>
                                        <w:bottom w:val="none" w:sz="0" w:space="0" w:color="auto"/>
                                        <w:right w:val="none" w:sz="0" w:space="0" w:color="auto"/>
                                      </w:divBdr>
                                      <w:divsChild>
                                        <w:div w:id="145974348">
                                          <w:marLeft w:val="0"/>
                                          <w:marRight w:val="0"/>
                                          <w:marTop w:val="0"/>
                                          <w:marBottom w:val="0"/>
                                          <w:divBdr>
                                            <w:top w:val="none" w:sz="0" w:space="0" w:color="auto"/>
                                            <w:left w:val="none" w:sz="0" w:space="0" w:color="auto"/>
                                            <w:bottom w:val="none" w:sz="0" w:space="0" w:color="auto"/>
                                            <w:right w:val="none" w:sz="0" w:space="0" w:color="auto"/>
                                          </w:divBdr>
                                        </w:div>
                                        <w:div w:id="14079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65842">
          <w:marLeft w:val="0"/>
          <w:marRight w:val="0"/>
          <w:marTop w:val="0"/>
          <w:marBottom w:val="0"/>
          <w:divBdr>
            <w:top w:val="none" w:sz="0" w:space="0" w:color="auto"/>
            <w:left w:val="none" w:sz="0" w:space="0" w:color="auto"/>
            <w:bottom w:val="none" w:sz="0" w:space="0" w:color="auto"/>
            <w:right w:val="none" w:sz="0" w:space="0" w:color="auto"/>
          </w:divBdr>
          <w:divsChild>
            <w:div w:id="1479570565">
              <w:marLeft w:val="0"/>
              <w:marRight w:val="0"/>
              <w:marTop w:val="0"/>
              <w:marBottom w:val="300"/>
              <w:divBdr>
                <w:top w:val="none" w:sz="0" w:space="0" w:color="auto"/>
                <w:left w:val="none" w:sz="0" w:space="0" w:color="auto"/>
                <w:bottom w:val="none" w:sz="0" w:space="0" w:color="auto"/>
                <w:right w:val="none" w:sz="0" w:space="0" w:color="auto"/>
              </w:divBdr>
            </w:div>
            <w:div w:id="896815564">
              <w:marLeft w:val="0"/>
              <w:marRight w:val="0"/>
              <w:marTop w:val="450"/>
              <w:marBottom w:val="0"/>
              <w:divBdr>
                <w:top w:val="none" w:sz="0" w:space="0" w:color="auto"/>
                <w:left w:val="none" w:sz="0" w:space="0" w:color="auto"/>
                <w:bottom w:val="none" w:sz="0" w:space="0" w:color="auto"/>
                <w:right w:val="none" w:sz="0" w:space="0" w:color="auto"/>
              </w:divBdr>
              <w:divsChild>
                <w:div w:id="1608848377">
                  <w:marLeft w:val="0"/>
                  <w:marRight w:val="0"/>
                  <w:marTop w:val="0"/>
                  <w:marBottom w:val="0"/>
                  <w:divBdr>
                    <w:top w:val="none" w:sz="0" w:space="0" w:color="auto"/>
                    <w:left w:val="none" w:sz="0" w:space="0" w:color="auto"/>
                    <w:bottom w:val="none" w:sz="0" w:space="0" w:color="auto"/>
                    <w:right w:val="none" w:sz="0" w:space="0" w:color="auto"/>
                  </w:divBdr>
                  <w:divsChild>
                    <w:div w:id="1124032634">
                      <w:marLeft w:val="0"/>
                      <w:marRight w:val="0"/>
                      <w:marTop w:val="0"/>
                      <w:marBottom w:val="0"/>
                      <w:divBdr>
                        <w:top w:val="none" w:sz="0" w:space="0" w:color="auto"/>
                        <w:left w:val="none" w:sz="0" w:space="0" w:color="auto"/>
                        <w:bottom w:val="none" w:sz="0" w:space="0" w:color="auto"/>
                        <w:right w:val="none" w:sz="0" w:space="0" w:color="auto"/>
                      </w:divBdr>
                      <w:divsChild>
                        <w:div w:id="1336497813">
                          <w:marLeft w:val="0"/>
                          <w:marRight w:val="0"/>
                          <w:marTop w:val="0"/>
                          <w:marBottom w:val="0"/>
                          <w:divBdr>
                            <w:top w:val="none" w:sz="0" w:space="0" w:color="auto"/>
                            <w:left w:val="none" w:sz="0" w:space="0" w:color="auto"/>
                            <w:bottom w:val="none" w:sz="0" w:space="0" w:color="auto"/>
                            <w:right w:val="none" w:sz="0" w:space="0" w:color="auto"/>
                          </w:divBdr>
                          <w:divsChild>
                            <w:div w:id="2061516169">
                              <w:marLeft w:val="0"/>
                              <w:marRight w:val="0"/>
                              <w:marTop w:val="0"/>
                              <w:marBottom w:val="0"/>
                              <w:divBdr>
                                <w:top w:val="none" w:sz="0" w:space="0" w:color="auto"/>
                                <w:left w:val="none" w:sz="0" w:space="0" w:color="auto"/>
                                <w:bottom w:val="none" w:sz="0" w:space="0" w:color="auto"/>
                                <w:right w:val="none" w:sz="0" w:space="0" w:color="auto"/>
                              </w:divBdr>
                              <w:divsChild>
                                <w:div w:id="1631403272">
                                  <w:marLeft w:val="0"/>
                                  <w:marRight w:val="0"/>
                                  <w:marTop w:val="0"/>
                                  <w:marBottom w:val="0"/>
                                  <w:divBdr>
                                    <w:top w:val="none" w:sz="0" w:space="0" w:color="auto"/>
                                    <w:left w:val="none" w:sz="0" w:space="0" w:color="auto"/>
                                    <w:bottom w:val="none" w:sz="0" w:space="0" w:color="auto"/>
                                    <w:right w:val="none" w:sz="0" w:space="0" w:color="auto"/>
                                  </w:divBdr>
                                  <w:divsChild>
                                    <w:div w:id="1594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214336">
      <w:bodyDiv w:val="1"/>
      <w:marLeft w:val="0"/>
      <w:marRight w:val="0"/>
      <w:marTop w:val="0"/>
      <w:marBottom w:val="0"/>
      <w:divBdr>
        <w:top w:val="none" w:sz="0" w:space="0" w:color="auto"/>
        <w:left w:val="none" w:sz="0" w:space="0" w:color="auto"/>
        <w:bottom w:val="none" w:sz="0" w:space="0" w:color="auto"/>
        <w:right w:val="none" w:sz="0" w:space="0" w:color="auto"/>
      </w:divBdr>
      <w:divsChild>
        <w:div w:id="1348603633">
          <w:marLeft w:val="0"/>
          <w:marRight w:val="0"/>
          <w:marTop w:val="0"/>
          <w:marBottom w:val="0"/>
          <w:divBdr>
            <w:top w:val="none" w:sz="0" w:space="0" w:color="auto"/>
            <w:left w:val="none" w:sz="0" w:space="0" w:color="auto"/>
            <w:bottom w:val="none" w:sz="0" w:space="0" w:color="auto"/>
            <w:right w:val="none" w:sz="0" w:space="0" w:color="auto"/>
          </w:divBdr>
          <w:divsChild>
            <w:div w:id="1260334478">
              <w:marLeft w:val="0"/>
              <w:marRight w:val="0"/>
              <w:marTop w:val="0"/>
              <w:marBottom w:val="0"/>
              <w:divBdr>
                <w:top w:val="none" w:sz="0" w:space="0" w:color="auto"/>
                <w:left w:val="none" w:sz="0" w:space="0" w:color="auto"/>
                <w:bottom w:val="none" w:sz="0" w:space="0" w:color="auto"/>
                <w:right w:val="none" w:sz="0" w:space="0" w:color="auto"/>
              </w:divBdr>
              <w:divsChild>
                <w:div w:id="375786952">
                  <w:marLeft w:val="0"/>
                  <w:marRight w:val="0"/>
                  <w:marTop w:val="0"/>
                  <w:marBottom w:val="0"/>
                  <w:divBdr>
                    <w:top w:val="none" w:sz="0" w:space="0" w:color="auto"/>
                    <w:left w:val="none" w:sz="0" w:space="0" w:color="auto"/>
                    <w:bottom w:val="none" w:sz="0" w:space="0" w:color="auto"/>
                    <w:right w:val="none" w:sz="0" w:space="0" w:color="auto"/>
                  </w:divBdr>
                  <w:divsChild>
                    <w:div w:id="17487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7323">
              <w:marLeft w:val="0"/>
              <w:marRight w:val="0"/>
              <w:marTop w:val="0"/>
              <w:marBottom w:val="0"/>
              <w:divBdr>
                <w:top w:val="none" w:sz="0" w:space="0" w:color="auto"/>
                <w:left w:val="none" w:sz="0" w:space="0" w:color="auto"/>
                <w:bottom w:val="none" w:sz="0" w:space="0" w:color="auto"/>
                <w:right w:val="none" w:sz="0" w:space="0" w:color="auto"/>
              </w:divBdr>
              <w:divsChild>
                <w:div w:id="749737946">
                  <w:marLeft w:val="0"/>
                  <w:marRight w:val="0"/>
                  <w:marTop w:val="0"/>
                  <w:marBottom w:val="0"/>
                  <w:divBdr>
                    <w:top w:val="none" w:sz="0" w:space="0" w:color="auto"/>
                    <w:left w:val="none" w:sz="0" w:space="0" w:color="auto"/>
                    <w:bottom w:val="none" w:sz="0" w:space="0" w:color="auto"/>
                    <w:right w:val="none" w:sz="0" w:space="0" w:color="auto"/>
                  </w:divBdr>
                  <w:divsChild>
                    <w:div w:id="11848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12970">
          <w:marLeft w:val="0"/>
          <w:marRight w:val="0"/>
          <w:marTop w:val="0"/>
          <w:marBottom w:val="0"/>
          <w:divBdr>
            <w:top w:val="none" w:sz="0" w:space="0" w:color="auto"/>
            <w:left w:val="none" w:sz="0" w:space="0" w:color="auto"/>
            <w:bottom w:val="none" w:sz="0" w:space="0" w:color="auto"/>
            <w:right w:val="none" w:sz="0" w:space="0" w:color="auto"/>
          </w:divBdr>
          <w:divsChild>
            <w:div w:id="1814708977">
              <w:marLeft w:val="0"/>
              <w:marRight w:val="0"/>
              <w:marTop w:val="0"/>
              <w:marBottom w:val="0"/>
              <w:divBdr>
                <w:top w:val="none" w:sz="0" w:space="0" w:color="auto"/>
                <w:left w:val="none" w:sz="0" w:space="0" w:color="auto"/>
                <w:bottom w:val="none" w:sz="0" w:space="0" w:color="auto"/>
                <w:right w:val="none" w:sz="0" w:space="0" w:color="auto"/>
              </w:divBdr>
              <w:divsChild>
                <w:div w:id="984816094">
                  <w:marLeft w:val="0"/>
                  <w:marRight w:val="0"/>
                  <w:marTop w:val="0"/>
                  <w:marBottom w:val="0"/>
                  <w:divBdr>
                    <w:top w:val="none" w:sz="0" w:space="0" w:color="auto"/>
                    <w:left w:val="none" w:sz="0" w:space="0" w:color="auto"/>
                    <w:bottom w:val="none" w:sz="0" w:space="0" w:color="auto"/>
                    <w:right w:val="none" w:sz="0" w:space="0" w:color="auto"/>
                  </w:divBdr>
                  <w:divsChild>
                    <w:div w:id="558055887">
                      <w:marLeft w:val="0"/>
                      <w:marRight w:val="0"/>
                      <w:marTop w:val="0"/>
                      <w:marBottom w:val="0"/>
                      <w:divBdr>
                        <w:top w:val="none" w:sz="0" w:space="0" w:color="auto"/>
                        <w:left w:val="none" w:sz="0" w:space="0" w:color="auto"/>
                        <w:bottom w:val="none" w:sz="0" w:space="0" w:color="auto"/>
                        <w:right w:val="none" w:sz="0" w:space="0" w:color="auto"/>
                      </w:divBdr>
                      <w:divsChild>
                        <w:div w:id="1112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39127">
      <w:bodyDiv w:val="1"/>
      <w:marLeft w:val="0"/>
      <w:marRight w:val="0"/>
      <w:marTop w:val="0"/>
      <w:marBottom w:val="0"/>
      <w:divBdr>
        <w:top w:val="none" w:sz="0" w:space="0" w:color="auto"/>
        <w:left w:val="none" w:sz="0" w:space="0" w:color="auto"/>
        <w:bottom w:val="none" w:sz="0" w:space="0" w:color="auto"/>
        <w:right w:val="none" w:sz="0" w:space="0" w:color="auto"/>
      </w:divBdr>
    </w:div>
    <w:div w:id="1018771619">
      <w:bodyDiv w:val="1"/>
      <w:marLeft w:val="0"/>
      <w:marRight w:val="0"/>
      <w:marTop w:val="0"/>
      <w:marBottom w:val="0"/>
      <w:divBdr>
        <w:top w:val="none" w:sz="0" w:space="0" w:color="auto"/>
        <w:left w:val="none" w:sz="0" w:space="0" w:color="auto"/>
        <w:bottom w:val="none" w:sz="0" w:space="0" w:color="auto"/>
        <w:right w:val="none" w:sz="0" w:space="0" w:color="auto"/>
      </w:divBdr>
    </w:div>
    <w:div w:id="1137726636">
      <w:bodyDiv w:val="1"/>
      <w:marLeft w:val="0"/>
      <w:marRight w:val="0"/>
      <w:marTop w:val="0"/>
      <w:marBottom w:val="0"/>
      <w:divBdr>
        <w:top w:val="none" w:sz="0" w:space="0" w:color="auto"/>
        <w:left w:val="none" w:sz="0" w:space="0" w:color="auto"/>
        <w:bottom w:val="none" w:sz="0" w:space="0" w:color="auto"/>
        <w:right w:val="none" w:sz="0" w:space="0" w:color="auto"/>
      </w:divBdr>
      <w:divsChild>
        <w:div w:id="1918393931">
          <w:marLeft w:val="0"/>
          <w:marRight w:val="0"/>
          <w:marTop w:val="0"/>
          <w:marBottom w:val="0"/>
          <w:divBdr>
            <w:top w:val="none" w:sz="0" w:space="0" w:color="auto"/>
            <w:left w:val="none" w:sz="0" w:space="0" w:color="auto"/>
            <w:bottom w:val="none" w:sz="0" w:space="0" w:color="auto"/>
            <w:right w:val="none" w:sz="0" w:space="0" w:color="auto"/>
          </w:divBdr>
          <w:divsChild>
            <w:div w:id="1666324074">
              <w:marLeft w:val="0"/>
              <w:marRight w:val="0"/>
              <w:marTop w:val="0"/>
              <w:marBottom w:val="0"/>
              <w:divBdr>
                <w:top w:val="none" w:sz="0" w:space="0" w:color="auto"/>
                <w:left w:val="none" w:sz="0" w:space="0" w:color="auto"/>
                <w:bottom w:val="none" w:sz="0" w:space="0" w:color="auto"/>
                <w:right w:val="none" w:sz="0" w:space="0" w:color="auto"/>
              </w:divBdr>
              <w:divsChild>
                <w:div w:id="1583635168">
                  <w:marLeft w:val="0"/>
                  <w:marRight w:val="0"/>
                  <w:marTop w:val="0"/>
                  <w:marBottom w:val="0"/>
                  <w:divBdr>
                    <w:top w:val="none" w:sz="0" w:space="0" w:color="auto"/>
                    <w:left w:val="none" w:sz="0" w:space="0" w:color="auto"/>
                    <w:bottom w:val="none" w:sz="0" w:space="0" w:color="auto"/>
                    <w:right w:val="none" w:sz="0" w:space="0" w:color="auto"/>
                  </w:divBdr>
                  <w:divsChild>
                    <w:div w:id="20078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475">
              <w:marLeft w:val="0"/>
              <w:marRight w:val="0"/>
              <w:marTop w:val="0"/>
              <w:marBottom w:val="0"/>
              <w:divBdr>
                <w:top w:val="none" w:sz="0" w:space="0" w:color="auto"/>
                <w:left w:val="none" w:sz="0" w:space="0" w:color="auto"/>
                <w:bottom w:val="none" w:sz="0" w:space="0" w:color="auto"/>
                <w:right w:val="none" w:sz="0" w:space="0" w:color="auto"/>
              </w:divBdr>
              <w:divsChild>
                <w:div w:id="542015487">
                  <w:marLeft w:val="0"/>
                  <w:marRight w:val="0"/>
                  <w:marTop w:val="0"/>
                  <w:marBottom w:val="0"/>
                  <w:divBdr>
                    <w:top w:val="none" w:sz="0" w:space="0" w:color="auto"/>
                    <w:left w:val="none" w:sz="0" w:space="0" w:color="auto"/>
                    <w:bottom w:val="none" w:sz="0" w:space="0" w:color="auto"/>
                    <w:right w:val="none" w:sz="0" w:space="0" w:color="auto"/>
                  </w:divBdr>
                  <w:divsChild>
                    <w:div w:id="17868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151193">
          <w:marLeft w:val="0"/>
          <w:marRight w:val="0"/>
          <w:marTop w:val="0"/>
          <w:marBottom w:val="0"/>
          <w:divBdr>
            <w:top w:val="none" w:sz="0" w:space="0" w:color="auto"/>
            <w:left w:val="none" w:sz="0" w:space="0" w:color="auto"/>
            <w:bottom w:val="none" w:sz="0" w:space="0" w:color="auto"/>
            <w:right w:val="none" w:sz="0" w:space="0" w:color="auto"/>
          </w:divBdr>
          <w:divsChild>
            <w:div w:id="2034532302">
              <w:marLeft w:val="0"/>
              <w:marRight w:val="0"/>
              <w:marTop w:val="0"/>
              <w:marBottom w:val="0"/>
              <w:divBdr>
                <w:top w:val="none" w:sz="0" w:space="0" w:color="auto"/>
                <w:left w:val="none" w:sz="0" w:space="0" w:color="auto"/>
                <w:bottom w:val="none" w:sz="0" w:space="0" w:color="auto"/>
                <w:right w:val="none" w:sz="0" w:space="0" w:color="auto"/>
              </w:divBdr>
              <w:divsChild>
                <w:div w:id="1095440152">
                  <w:marLeft w:val="0"/>
                  <w:marRight w:val="0"/>
                  <w:marTop w:val="0"/>
                  <w:marBottom w:val="0"/>
                  <w:divBdr>
                    <w:top w:val="none" w:sz="0" w:space="0" w:color="auto"/>
                    <w:left w:val="none" w:sz="0" w:space="0" w:color="auto"/>
                    <w:bottom w:val="none" w:sz="0" w:space="0" w:color="auto"/>
                    <w:right w:val="none" w:sz="0" w:space="0" w:color="auto"/>
                  </w:divBdr>
                  <w:divsChild>
                    <w:div w:id="981885103">
                      <w:marLeft w:val="0"/>
                      <w:marRight w:val="0"/>
                      <w:marTop w:val="0"/>
                      <w:marBottom w:val="0"/>
                      <w:divBdr>
                        <w:top w:val="none" w:sz="0" w:space="0" w:color="auto"/>
                        <w:left w:val="none" w:sz="0" w:space="0" w:color="auto"/>
                        <w:bottom w:val="none" w:sz="0" w:space="0" w:color="auto"/>
                        <w:right w:val="none" w:sz="0" w:space="0" w:color="auto"/>
                      </w:divBdr>
                      <w:divsChild>
                        <w:div w:id="1698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108592">
      <w:bodyDiv w:val="1"/>
      <w:marLeft w:val="0"/>
      <w:marRight w:val="0"/>
      <w:marTop w:val="0"/>
      <w:marBottom w:val="0"/>
      <w:divBdr>
        <w:top w:val="none" w:sz="0" w:space="0" w:color="auto"/>
        <w:left w:val="none" w:sz="0" w:space="0" w:color="auto"/>
        <w:bottom w:val="none" w:sz="0" w:space="0" w:color="auto"/>
        <w:right w:val="none" w:sz="0" w:space="0" w:color="auto"/>
      </w:divBdr>
      <w:divsChild>
        <w:div w:id="2005359109">
          <w:marLeft w:val="0"/>
          <w:marRight w:val="0"/>
          <w:marTop w:val="0"/>
          <w:marBottom w:val="600"/>
          <w:divBdr>
            <w:top w:val="none" w:sz="0" w:space="0" w:color="auto"/>
            <w:left w:val="none" w:sz="0" w:space="0" w:color="auto"/>
            <w:bottom w:val="none" w:sz="0" w:space="0" w:color="auto"/>
            <w:right w:val="none" w:sz="0" w:space="0" w:color="auto"/>
          </w:divBdr>
        </w:div>
        <w:div w:id="1193030131">
          <w:marLeft w:val="0"/>
          <w:marRight w:val="0"/>
          <w:marTop w:val="0"/>
          <w:marBottom w:val="0"/>
          <w:divBdr>
            <w:top w:val="none" w:sz="0" w:space="0" w:color="auto"/>
            <w:left w:val="none" w:sz="0" w:space="0" w:color="auto"/>
            <w:bottom w:val="none" w:sz="0" w:space="0" w:color="auto"/>
            <w:right w:val="none" w:sz="0" w:space="0" w:color="auto"/>
          </w:divBdr>
        </w:div>
      </w:divsChild>
    </w:div>
    <w:div w:id="1681272158">
      <w:bodyDiv w:val="1"/>
      <w:marLeft w:val="0"/>
      <w:marRight w:val="0"/>
      <w:marTop w:val="0"/>
      <w:marBottom w:val="0"/>
      <w:divBdr>
        <w:top w:val="none" w:sz="0" w:space="0" w:color="auto"/>
        <w:left w:val="none" w:sz="0" w:space="0" w:color="auto"/>
        <w:bottom w:val="none" w:sz="0" w:space="0" w:color="auto"/>
        <w:right w:val="none" w:sz="0" w:space="0" w:color="auto"/>
      </w:divBdr>
    </w:div>
    <w:div w:id="1850750363">
      <w:bodyDiv w:val="1"/>
      <w:marLeft w:val="0"/>
      <w:marRight w:val="0"/>
      <w:marTop w:val="0"/>
      <w:marBottom w:val="0"/>
      <w:divBdr>
        <w:top w:val="none" w:sz="0" w:space="0" w:color="auto"/>
        <w:left w:val="none" w:sz="0" w:space="0" w:color="auto"/>
        <w:bottom w:val="none" w:sz="0" w:space="0" w:color="auto"/>
        <w:right w:val="none" w:sz="0" w:space="0" w:color="auto"/>
      </w:divBdr>
    </w:div>
    <w:div w:id="2101097747">
      <w:bodyDiv w:val="1"/>
      <w:marLeft w:val="0"/>
      <w:marRight w:val="0"/>
      <w:marTop w:val="0"/>
      <w:marBottom w:val="0"/>
      <w:divBdr>
        <w:top w:val="none" w:sz="0" w:space="0" w:color="auto"/>
        <w:left w:val="none" w:sz="0" w:space="0" w:color="auto"/>
        <w:bottom w:val="none" w:sz="0" w:space="0" w:color="auto"/>
        <w:right w:val="none" w:sz="0" w:space="0" w:color="auto"/>
      </w:divBdr>
      <w:divsChild>
        <w:div w:id="1059329676">
          <w:marLeft w:val="0"/>
          <w:marRight w:val="0"/>
          <w:marTop w:val="0"/>
          <w:marBottom w:val="0"/>
          <w:divBdr>
            <w:top w:val="none" w:sz="0" w:space="0" w:color="auto"/>
            <w:left w:val="none" w:sz="0" w:space="0" w:color="auto"/>
            <w:bottom w:val="none" w:sz="0" w:space="0" w:color="auto"/>
            <w:right w:val="none" w:sz="0" w:space="0" w:color="auto"/>
          </w:divBdr>
          <w:divsChild>
            <w:div w:id="631447159">
              <w:marLeft w:val="0"/>
              <w:marRight w:val="0"/>
              <w:marTop w:val="0"/>
              <w:marBottom w:val="0"/>
              <w:divBdr>
                <w:top w:val="none" w:sz="0" w:space="0" w:color="auto"/>
                <w:left w:val="none" w:sz="0" w:space="0" w:color="auto"/>
                <w:bottom w:val="none" w:sz="0" w:space="0" w:color="auto"/>
                <w:right w:val="none" w:sz="0" w:space="0" w:color="auto"/>
              </w:divBdr>
              <w:divsChild>
                <w:div w:id="5925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4A34E2A94C223FC25AFAC7CDB86755C470B25589E83D03C961B87C4B6C95F4F0800EC74D01A97EDAC38B8A2342EB290A1128125596CBEDEEC21A13A3x9U4P"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15</Pages>
  <Words>4256</Words>
  <Characters>24263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2022-01-10T16:54:00Z</dcterms:created>
  <dcterms:modified xsi:type="dcterms:W3CDTF">2023-03-27T08:24:00Z</dcterms:modified>
</cp:coreProperties>
</file>